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62" w:rsidRPr="00197C59" w:rsidRDefault="004E7D8F" w:rsidP="00197C59">
      <w:pPr>
        <w:pStyle w:val="BodyText"/>
        <w:ind w:right="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______________________________________________________________________</w:t>
      </w:r>
      <w:r w:rsidR="00841AA4">
        <w:rPr>
          <w:rFonts w:asciiTheme="minorHAnsi" w:hAnsiTheme="minorHAnsi" w:cstheme="minorHAnsi"/>
          <w:b/>
          <w:sz w:val="18"/>
          <w:szCs w:val="18"/>
        </w:rPr>
        <w:t>_________________________________</w:t>
      </w:r>
    </w:p>
    <w:p w:rsidR="003D22AD" w:rsidRPr="00ED68F2" w:rsidRDefault="001F2B1A" w:rsidP="001F2B1A">
      <w:pPr>
        <w:tabs>
          <w:tab w:val="left" w:pos="4119"/>
          <w:tab w:val="left" w:pos="5130"/>
        </w:tabs>
        <w:spacing w:before="110"/>
        <w:ind w:left="11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WINNEBAGO COUNTY </w:t>
      </w:r>
      <w:r w:rsidR="0028541F">
        <w:rPr>
          <w:rFonts w:asciiTheme="minorHAnsi" w:hAnsiTheme="minorHAnsi" w:cstheme="minorHAnsi"/>
          <w:b/>
          <w:sz w:val="18"/>
          <w:szCs w:val="18"/>
        </w:rPr>
        <w:t>BO</w:t>
      </w:r>
      <w:r w:rsidR="0028541F" w:rsidRPr="00ED68F2">
        <w:rPr>
          <w:rFonts w:asciiTheme="minorHAnsi" w:hAnsiTheme="minorHAnsi" w:cstheme="minorHAnsi"/>
          <w:b/>
          <w:sz w:val="18"/>
          <w:szCs w:val="18"/>
        </w:rPr>
        <w:t>ARD</w:t>
      </w:r>
      <w:r w:rsidR="0028541F" w:rsidRPr="00ED68F2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="0028541F" w:rsidRPr="00ED68F2">
        <w:rPr>
          <w:rFonts w:asciiTheme="minorHAnsi" w:hAnsiTheme="minorHAnsi" w:cstheme="minorHAnsi"/>
          <w:b/>
          <w:sz w:val="18"/>
          <w:szCs w:val="18"/>
        </w:rPr>
        <w:t>OF</w:t>
      </w:r>
      <w:r w:rsidR="0028541F" w:rsidRPr="00ED68F2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28541F" w:rsidRPr="00ED68F2">
        <w:rPr>
          <w:rFonts w:asciiTheme="minorHAnsi" w:hAnsiTheme="minorHAnsi" w:cstheme="minorHAnsi"/>
          <w:b/>
          <w:sz w:val="18"/>
          <w:szCs w:val="18"/>
        </w:rPr>
        <w:t>REVIEW</w:t>
      </w:r>
      <w:r w:rsidR="003D22AD" w:rsidRPr="00ED68F2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="003D22AD" w:rsidRPr="00ED68F2">
        <w:rPr>
          <w:rFonts w:asciiTheme="minorHAnsi" w:hAnsiTheme="minorHAnsi" w:cstheme="minorHAnsi"/>
          <w:b/>
          <w:sz w:val="18"/>
          <w:szCs w:val="18"/>
        </w:rPr>
        <w:t>DATE:</w:t>
      </w:r>
      <w:r w:rsidR="00816C3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="002606A9">
        <w:rPr>
          <w:rFonts w:asciiTheme="minorHAnsi" w:hAnsiTheme="minorHAnsi" w:cstheme="minorHAnsi"/>
          <w:sz w:val="18"/>
          <w:szCs w:val="18"/>
        </w:rPr>
        <w:t xml:space="preserve">FRIDAY, </w:t>
      </w:r>
      <w:r w:rsidR="001E2BE5">
        <w:rPr>
          <w:rFonts w:asciiTheme="minorHAnsi" w:hAnsiTheme="minorHAnsi" w:cstheme="minorHAnsi"/>
          <w:sz w:val="18"/>
          <w:szCs w:val="18"/>
        </w:rPr>
        <w:t>DECEMBER</w:t>
      </w:r>
      <w:r w:rsidR="002606A9">
        <w:rPr>
          <w:rFonts w:asciiTheme="minorHAnsi" w:hAnsiTheme="minorHAnsi" w:cstheme="minorHAnsi"/>
          <w:sz w:val="18"/>
          <w:szCs w:val="18"/>
        </w:rPr>
        <w:t xml:space="preserve"> 1</w:t>
      </w:r>
      <w:r w:rsidR="001E2BE5">
        <w:rPr>
          <w:rFonts w:asciiTheme="minorHAnsi" w:hAnsiTheme="minorHAnsi" w:cstheme="minorHAnsi"/>
          <w:sz w:val="18"/>
          <w:szCs w:val="18"/>
        </w:rPr>
        <w:t>6</w:t>
      </w:r>
      <w:r w:rsidR="002606A9">
        <w:rPr>
          <w:rFonts w:asciiTheme="minorHAnsi" w:hAnsiTheme="minorHAnsi" w:cstheme="minorHAnsi"/>
          <w:sz w:val="18"/>
          <w:szCs w:val="18"/>
        </w:rPr>
        <w:t>, 2022</w:t>
      </w:r>
    </w:p>
    <w:p w:rsidR="001F2B1A" w:rsidRDefault="001F2B1A" w:rsidP="001F2B1A">
      <w:pPr>
        <w:tabs>
          <w:tab w:val="left" w:pos="4136"/>
          <w:tab w:val="left" w:pos="5130"/>
        </w:tabs>
        <w:ind w:left="119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DELIBERATIONS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Pr="00ED68F2">
        <w:rPr>
          <w:rFonts w:asciiTheme="minorHAnsi" w:hAnsiTheme="minorHAnsi" w:cstheme="minorHAnsi"/>
          <w:b/>
          <w:sz w:val="18"/>
          <w:szCs w:val="18"/>
        </w:rPr>
        <w:t>TIME: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>9:00 AM</w:t>
      </w:r>
    </w:p>
    <w:p w:rsidR="003D22AD" w:rsidRPr="00ED68F2" w:rsidRDefault="003D22AD" w:rsidP="001F2B1A">
      <w:pPr>
        <w:tabs>
          <w:tab w:val="left" w:pos="4136"/>
          <w:tab w:val="left" w:pos="5130"/>
        </w:tabs>
        <w:ind w:left="119"/>
        <w:rPr>
          <w:rFonts w:asciiTheme="minorHAnsi" w:hAnsiTheme="minorHAnsi" w:cstheme="minorHAnsi"/>
          <w:sz w:val="18"/>
          <w:szCs w:val="18"/>
        </w:rPr>
      </w:pPr>
      <w:r w:rsidRPr="00ED68F2">
        <w:rPr>
          <w:rFonts w:asciiTheme="minorHAnsi" w:hAnsiTheme="minorHAnsi" w:cstheme="minorHAnsi"/>
          <w:b/>
          <w:sz w:val="18"/>
          <w:szCs w:val="18"/>
        </w:rPr>
        <w:t>PER:</w:t>
      </w:r>
      <w:r w:rsidRPr="00ED68F2">
        <w:rPr>
          <w:rFonts w:asciiTheme="minorHAnsi" w:hAnsiTheme="minorHAnsi" w:cstheme="minorHAnsi"/>
          <w:b/>
          <w:spacing w:val="49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COMMITTEE</w:t>
      </w:r>
      <w:r w:rsidRPr="00ED68F2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ED68F2">
        <w:rPr>
          <w:rFonts w:asciiTheme="minorHAnsi" w:hAnsiTheme="minorHAnsi" w:cstheme="minorHAnsi"/>
          <w:b/>
          <w:sz w:val="18"/>
          <w:szCs w:val="18"/>
        </w:rPr>
        <w:t>CHAIRMAN,</w:t>
      </w:r>
      <w:r w:rsidRPr="00ED68F2">
        <w:rPr>
          <w:rFonts w:asciiTheme="minorHAnsi" w:hAnsiTheme="minorHAnsi" w:cstheme="minorHAnsi"/>
          <w:b/>
          <w:sz w:val="18"/>
          <w:szCs w:val="18"/>
        </w:rPr>
        <w:tab/>
      </w:r>
      <w:r w:rsidR="001F2B1A" w:rsidRPr="00ED68F2">
        <w:rPr>
          <w:rFonts w:asciiTheme="minorHAnsi" w:hAnsiTheme="minorHAnsi" w:cstheme="minorHAnsi"/>
          <w:b/>
          <w:sz w:val="18"/>
          <w:szCs w:val="18"/>
        </w:rPr>
        <w:t>LOCATION:</w:t>
      </w:r>
      <w:r w:rsidR="001F2B1A">
        <w:rPr>
          <w:rFonts w:asciiTheme="minorHAnsi" w:hAnsiTheme="minorHAnsi" w:cstheme="minorHAnsi"/>
          <w:b/>
          <w:sz w:val="18"/>
          <w:szCs w:val="18"/>
        </w:rPr>
        <w:tab/>
      </w:r>
      <w:r w:rsidR="001F2B1A">
        <w:rPr>
          <w:rFonts w:asciiTheme="minorHAnsi" w:hAnsiTheme="minorHAnsi" w:cstheme="minorHAnsi"/>
          <w:sz w:val="18"/>
          <w:szCs w:val="18"/>
        </w:rPr>
        <w:t>WINNEABGO COUNTY ADMINISTRATION BLDG.</w:t>
      </w:r>
    </w:p>
    <w:p w:rsidR="003D22AD" w:rsidRDefault="0028541F" w:rsidP="001F2B1A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</w:t>
      </w:r>
      <w:r w:rsidR="00C17F79">
        <w:rPr>
          <w:rFonts w:asciiTheme="minorHAnsi" w:hAnsiTheme="minorHAnsi" w:cstheme="minorHAnsi"/>
          <w:b/>
          <w:sz w:val="18"/>
          <w:szCs w:val="18"/>
        </w:rPr>
        <w:t>T.</w:t>
      </w:r>
      <w:r w:rsidR="003D22AD" w:rsidRPr="00ED68F2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="003D22AD" w:rsidRPr="00ED68F2">
        <w:rPr>
          <w:rFonts w:asciiTheme="minorHAnsi" w:hAnsiTheme="minorHAnsi" w:cstheme="minorHAnsi"/>
          <w:b/>
          <w:sz w:val="18"/>
          <w:szCs w:val="18"/>
        </w:rPr>
        <w:t>EWING</w:t>
      </w:r>
      <w:r w:rsidR="003D22AD" w:rsidRPr="00ED68F2">
        <w:rPr>
          <w:rFonts w:asciiTheme="minorHAnsi" w:hAnsiTheme="minorHAnsi" w:cstheme="minorHAnsi"/>
          <w:b/>
          <w:sz w:val="18"/>
          <w:szCs w:val="18"/>
        </w:rPr>
        <w:tab/>
      </w:r>
      <w:r w:rsidR="001F2B1A">
        <w:rPr>
          <w:rFonts w:asciiTheme="minorHAnsi" w:hAnsiTheme="minorHAnsi" w:cstheme="minorHAnsi"/>
          <w:b/>
          <w:sz w:val="18"/>
          <w:szCs w:val="18"/>
        </w:rPr>
        <w:t xml:space="preserve">                 </w:t>
      </w:r>
      <w:r w:rsidR="001F2B1A">
        <w:rPr>
          <w:rFonts w:asciiTheme="minorHAnsi" w:hAnsiTheme="minorHAnsi" w:cstheme="minorHAnsi"/>
          <w:b/>
          <w:sz w:val="18"/>
          <w:szCs w:val="18"/>
        </w:rPr>
        <w:tab/>
      </w:r>
      <w:r w:rsidR="001F2B1A">
        <w:rPr>
          <w:rFonts w:asciiTheme="minorHAnsi" w:hAnsiTheme="minorHAnsi" w:cstheme="minorHAnsi"/>
          <w:sz w:val="18"/>
          <w:szCs w:val="18"/>
        </w:rPr>
        <w:t>404 ELM ST. – ROOM 301 (&amp; VIRTUAL)</w:t>
      </w:r>
    </w:p>
    <w:p w:rsidR="001F2B1A" w:rsidRDefault="003D22AD" w:rsidP="001F2B1A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</w:t>
      </w:r>
      <w:r w:rsidR="001F2B1A">
        <w:rPr>
          <w:rFonts w:asciiTheme="minorHAnsi" w:hAnsiTheme="minorHAnsi" w:cstheme="minorHAnsi"/>
          <w:sz w:val="18"/>
          <w:szCs w:val="18"/>
        </w:rPr>
        <w:t>ROCKFORD, IL 61101</w:t>
      </w:r>
    </w:p>
    <w:p w:rsidR="001F2B1A" w:rsidRDefault="001F2B1A" w:rsidP="001F2B1A">
      <w:pPr>
        <w:tabs>
          <w:tab w:val="left" w:pos="4140"/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13001D">
        <w:rPr>
          <w:rFonts w:asciiTheme="minorHAnsi" w:hAnsiTheme="minorHAnsi" w:cstheme="minorHAnsi"/>
          <w:b/>
          <w:sz w:val="18"/>
          <w:szCs w:val="18"/>
        </w:rPr>
        <w:t>TO REQUEST ZOOM INFO</w:t>
      </w:r>
      <w:r>
        <w:rPr>
          <w:rFonts w:asciiTheme="minorHAnsi" w:hAnsiTheme="minorHAnsi" w:cstheme="minorHAnsi"/>
          <w:sz w:val="18"/>
          <w:szCs w:val="18"/>
        </w:rPr>
        <w:t xml:space="preserve">—EMAIL </w:t>
      </w:r>
      <w:hyperlink r:id="rId7" w:history="1">
        <w:r w:rsidRPr="00FB4CAA">
          <w:rPr>
            <w:rStyle w:val="Hyperlink"/>
            <w:rFonts w:asciiTheme="minorHAnsi" w:hAnsiTheme="minorHAnsi" w:cstheme="minorHAnsi"/>
            <w:sz w:val="18"/>
            <w:szCs w:val="18"/>
          </w:rPr>
          <w:t>BOR@SOA.WINCOIL.GOV</w:t>
        </w:r>
      </w:hyperlink>
    </w:p>
    <w:p w:rsidR="003D22AD" w:rsidRDefault="003D22AD" w:rsidP="003D22AD">
      <w:pPr>
        <w:tabs>
          <w:tab w:val="left" w:pos="4239"/>
          <w:tab w:val="left" w:pos="531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</w:p>
    <w:p w:rsidR="003D22AD" w:rsidRDefault="001E2BE5" w:rsidP="001E2BE5">
      <w:pPr>
        <w:tabs>
          <w:tab w:val="left" w:pos="4239"/>
          <w:tab w:val="left" w:pos="5130"/>
        </w:tabs>
        <w:ind w:left="5565" w:right="740" w:hanging="544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3D22AD" w:rsidRPr="00ED68F2">
        <w:rPr>
          <w:rFonts w:asciiTheme="minorHAnsi" w:hAnsiTheme="minorHAnsi" w:cstheme="minorHAnsi"/>
          <w:sz w:val="18"/>
          <w:szCs w:val="18"/>
        </w:rPr>
        <w:t xml:space="preserve"> </w:t>
      </w:r>
      <w:r w:rsidR="003D22AD">
        <w:rPr>
          <w:rFonts w:asciiTheme="minorHAnsi" w:hAnsiTheme="minorHAnsi" w:cstheme="minorHAnsi"/>
          <w:sz w:val="18"/>
          <w:szCs w:val="18"/>
        </w:rPr>
        <w:tab/>
      </w:r>
    </w:p>
    <w:p w:rsidR="003D22AD" w:rsidRDefault="001F2B1A" w:rsidP="003D22AD">
      <w:pPr>
        <w:pStyle w:val="Heading1"/>
        <w:spacing w:line="252" w:lineRule="exact"/>
        <w:ind w:left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MINUTES</w:t>
      </w:r>
      <w:r w:rsidR="003D22AD" w:rsidRPr="00ED68F2">
        <w:rPr>
          <w:rFonts w:asciiTheme="minorHAnsi" w:hAnsiTheme="minorHAnsi" w:cstheme="minorHAnsi"/>
          <w:sz w:val="18"/>
          <w:szCs w:val="18"/>
        </w:rPr>
        <w:t>:</w:t>
      </w:r>
    </w:p>
    <w:p w:rsidR="003D22AD" w:rsidRPr="00ED68F2" w:rsidRDefault="003D22AD" w:rsidP="003D22AD">
      <w:pPr>
        <w:pStyle w:val="Heading1"/>
        <w:spacing w:line="252" w:lineRule="exact"/>
        <w:ind w:left="120"/>
        <w:rPr>
          <w:rFonts w:asciiTheme="minorHAnsi" w:hAnsiTheme="minorHAnsi" w:cstheme="minorHAnsi"/>
          <w:sz w:val="18"/>
          <w:szCs w:val="18"/>
        </w:rPr>
      </w:pPr>
    </w:p>
    <w:p w:rsidR="003D22AD" w:rsidRPr="00927CD2" w:rsidRDefault="00C17F79" w:rsidP="00B25AD8">
      <w:pPr>
        <w:pStyle w:val="ListParagraph"/>
        <w:numPr>
          <w:ilvl w:val="0"/>
          <w:numId w:val="2"/>
        </w:numPr>
        <w:ind w:left="900" w:hanging="540"/>
        <w:rPr>
          <w:rFonts w:asciiTheme="minorHAnsi" w:hAnsiTheme="minorHAnsi" w:cstheme="minorHAnsi"/>
          <w:sz w:val="18"/>
          <w:szCs w:val="18"/>
        </w:rPr>
      </w:pPr>
      <w:r w:rsidRPr="001C6FB9">
        <w:rPr>
          <w:rFonts w:asciiTheme="minorHAnsi" w:hAnsiTheme="minorHAnsi" w:cstheme="minorHAnsi"/>
          <w:b/>
          <w:sz w:val="18"/>
          <w:szCs w:val="18"/>
        </w:rPr>
        <w:t>Call to Order</w:t>
      </w:r>
      <w:r w:rsidRPr="00927CD2">
        <w:rPr>
          <w:rFonts w:asciiTheme="minorHAnsi" w:hAnsiTheme="minorHAnsi" w:cstheme="minorHAnsi"/>
          <w:sz w:val="18"/>
          <w:szCs w:val="18"/>
        </w:rPr>
        <w:t>—The Board of Review convened at 9:00AM on Friday, December 16, 2022 in room 301 of the Winnebago County Administration Building.  The following members were physically present: Chairman Ewing, Member Dowthard, and Member Cunningham.</w:t>
      </w:r>
    </w:p>
    <w:p w:rsidR="0036653A" w:rsidRDefault="003D22AD" w:rsidP="00B25AD8">
      <w:pPr>
        <w:pStyle w:val="ListParagraph"/>
        <w:numPr>
          <w:ilvl w:val="0"/>
          <w:numId w:val="2"/>
        </w:numPr>
        <w:spacing w:before="1"/>
        <w:ind w:left="900" w:hanging="540"/>
        <w:rPr>
          <w:rFonts w:asciiTheme="minorHAnsi" w:hAnsiTheme="minorHAnsi" w:cstheme="minorHAnsi"/>
          <w:b/>
          <w:sz w:val="18"/>
          <w:szCs w:val="18"/>
        </w:rPr>
      </w:pPr>
      <w:r w:rsidRPr="001C6FB9">
        <w:rPr>
          <w:rFonts w:asciiTheme="minorHAnsi" w:hAnsiTheme="minorHAnsi" w:cstheme="minorHAnsi"/>
          <w:b/>
          <w:sz w:val="18"/>
          <w:szCs w:val="18"/>
        </w:rPr>
        <w:t>New</w:t>
      </w:r>
      <w:r w:rsidRPr="001C6FB9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1C6FB9">
        <w:rPr>
          <w:rFonts w:asciiTheme="minorHAnsi" w:hAnsiTheme="minorHAnsi" w:cstheme="minorHAnsi"/>
          <w:b/>
          <w:sz w:val="18"/>
          <w:szCs w:val="18"/>
        </w:rPr>
        <w:t>Business</w:t>
      </w:r>
    </w:p>
    <w:p w:rsidR="00C17F79" w:rsidRPr="0036653A" w:rsidRDefault="00C31FE3" w:rsidP="00B25AD8">
      <w:pPr>
        <w:pStyle w:val="ListParagraph"/>
        <w:numPr>
          <w:ilvl w:val="1"/>
          <w:numId w:val="2"/>
        </w:numPr>
        <w:tabs>
          <w:tab w:val="left" w:pos="1440"/>
        </w:tabs>
        <w:spacing w:before="1"/>
        <w:ind w:left="1170" w:hanging="203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Oral hearings were held on the following </w:t>
      </w:r>
      <w:r w:rsidR="001C6FB9" w:rsidRPr="0036653A">
        <w:rPr>
          <w:rFonts w:asciiTheme="minorHAnsi" w:hAnsiTheme="minorHAnsi" w:cstheme="minorHAnsi"/>
          <w:sz w:val="18"/>
          <w:szCs w:val="18"/>
        </w:rPr>
        <w:t>Assessment Change Requests with reductions of $33,333 or greater and Board of Review action taken:</w:t>
      </w:r>
    </w:p>
    <w:p w:rsidR="0036653A" w:rsidRDefault="0036653A" w:rsidP="001C6FB9">
      <w:pPr>
        <w:pStyle w:val="ListParagraph"/>
        <w:tabs>
          <w:tab w:val="left" w:pos="1440"/>
        </w:tabs>
        <w:spacing w:before="1"/>
        <w:ind w:left="1478" w:firstLine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1478" w:type="dxa"/>
        <w:tblLook w:val="04A0" w:firstRow="1" w:lastRow="0" w:firstColumn="1" w:lastColumn="0" w:noHBand="0" w:noVBand="1"/>
      </w:tblPr>
      <w:tblGrid>
        <w:gridCol w:w="1667"/>
        <w:gridCol w:w="3150"/>
        <w:gridCol w:w="990"/>
        <w:gridCol w:w="1124"/>
        <w:gridCol w:w="1142"/>
      </w:tblGrid>
      <w:tr w:rsidR="00111ABB" w:rsidTr="00213782"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ABB" w:rsidRPr="0036653A" w:rsidRDefault="00111ABB" w:rsidP="00111ABB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ABB" w:rsidRPr="0036653A" w:rsidRDefault="00111ABB" w:rsidP="00111ABB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ABB" w:rsidRPr="006C1372" w:rsidRDefault="00111ABB" w:rsidP="00111ABB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Vote of Members</w:t>
            </w:r>
          </w:p>
        </w:tc>
      </w:tr>
      <w:tr w:rsidR="003B0247" w:rsidTr="0036653A">
        <w:tc>
          <w:tcPr>
            <w:tcW w:w="1667" w:type="dxa"/>
            <w:tcBorders>
              <w:top w:val="single" w:sz="4" w:space="0" w:color="auto"/>
            </w:tcBorders>
          </w:tcPr>
          <w:p w:rsidR="001C6FB9" w:rsidRPr="0036653A" w:rsidRDefault="001C6FB9" w:rsidP="006C1372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653A">
              <w:rPr>
                <w:rFonts w:asciiTheme="minorHAnsi" w:hAnsiTheme="minorHAnsi" w:cstheme="minorHAnsi"/>
                <w:i/>
                <w:sz w:val="18"/>
                <w:szCs w:val="18"/>
              </w:rPr>
              <w:t>Docket Number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C6FB9" w:rsidRPr="0036653A" w:rsidRDefault="001C6FB9" w:rsidP="006C1372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653A">
              <w:rPr>
                <w:rFonts w:asciiTheme="minorHAnsi" w:hAnsiTheme="minorHAnsi" w:cstheme="minorHAnsi"/>
                <w:i/>
                <w:sz w:val="18"/>
                <w:szCs w:val="18"/>
              </w:rPr>
              <w:t>Action Taken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C6FB9" w:rsidRPr="0036653A" w:rsidRDefault="001C6FB9" w:rsidP="006C1372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653A">
              <w:rPr>
                <w:rFonts w:asciiTheme="minorHAnsi" w:hAnsiTheme="minorHAnsi" w:cstheme="minorHAnsi"/>
                <w:i/>
                <w:sz w:val="18"/>
                <w:szCs w:val="18"/>
              </w:rPr>
              <w:t>Ewing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1C6FB9" w:rsidRPr="0036653A" w:rsidRDefault="001C6FB9" w:rsidP="006C1372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653A">
              <w:rPr>
                <w:rFonts w:asciiTheme="minorHAnsi" w:hAnsiTheme="minorHAnsi" w:cstheme="minorHAnsi"/>
                <w:i/>
                <w:sz w:val="18"/>
                <w:szCs w:val="18"/>
              </w:rPr>
              <w:t>Dowthard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1C6FB9" w:rsidRPr="0036653A" w:rsidRDefault="001C6FB9" w:rsidP="006C1372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653A">
              <w:rPr>
                <w:rFonts w:asciiTheme="minorHAnsi" w:hAnsiTheme="minorHAnsi" w:cstheme="minorHAnsi"/>
                <w:i/>
                <w:sz w:val="18"/>
                <w:szCs w:val="18"/>
              </w:rPr>
              <w:t>Cunningham</w:t>
            </w:r>
          </w:p>
        </w:tc>
      </w:tr>
      <w:tr w:rsidR="003B0247" w:rsidTr="0036653A">
        <w:tc>
          <w:tcPr>
            <w:tcW w:w="1667" w:type="dxa"/>
          </w:tcPr>
          <w:p w:rsidR="001C6FB9" w:rsidRDefault="001C6FB9" w:rsidP="001C6FB9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PIN </w:t>
            </w:r>
            <w:r w:rsidRPr="00927CD2">
              <w:rPr>
                <w:rFonts w:asciiTheme="minorHAnsi" w:hAnsiTheme="minorHAnsi" w:cstheme="minorHAnsi"/>
                <w:sz w:val="18"/>
                <w:szCs w:val="18"/>
              </w:rPr>
              <w:t>12-14-152-026 (Not docketed)</w:t>
            </w:r>
          </w:p>
        </w:tc>
        <w:tc>
          <w:tcPr>
            <w:tcW w:w="3150" w:type="dxa"/>
          </w:tcPr>
          <w:p w:rsidR="003B0247" w:rsidRDefault="003B0247" w:rsidP="001C6FB9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990" w:type="dxa"/>
          </w:tcPr>
          <w:p w:rsidR="001C6FB9" w:rsidRDefault="003B0247" w:rsidP="001C6FB9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24" w:type="dxa"/>
          </w:tcPr>
          <w:p w:rsidR="001C6FB9" w:rsidRDefault="003B0247" w:rsidP="001C6FB9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</w:tcPr>
          <w:p w:rsidR="001C6FB9" w:rsidRDefault="003B0247" w:rsidP="001C6FB9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3B0247" w:rsidTr="0036653A">
        <w:tc>
          <w:tcPr>
            <w:tcW w:w="1667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7CD2">
              <w:rPr>
                <w:rFonts w:asciiTheme="minorHAnsi" w:hAnsiTheme="minorHAnsi" w:cstheme="minorHAnsi"/>
                <w:sz w:val="18"/>
                <w:szCs w:val="18"/>
              </w:rPr>
              <w:t>16ACR-0009</w:t>
            </w:r>
          </w:p>
        </w:tc>
        <w:tc>
          <w:tcPr>
            <w:tcW w:w="315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99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24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3B0247" w:rsidTr="0036653A">
        <w:tc>
          <w:tcPr>
            <w:tcW w:w="1667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7CD2">
              <w:rPr>
                <w:rFonts w:asciiTheme="minorHAnsi" w:hAnsiTheme="minorHAnsi" w:cstheme="minorHAnsi"/>
                <w:sz w:val="18"/>
                <w:szCs w:val="18"/>
              </w:rPr>
              <w:t>16ACR-0008</w:t>
            </w:r>
          </w:p>
        </w:tc>
        <w:tc>
          <w:tcPr>
            <w:tcW w:w="315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99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24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3B0247" w:rsidTr="0036653A">
        <w:tc>
          <w:tcPr>
            <w:tcW w:w="1667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7CD2">
              <w:rPr>
                <w:rFonts w:asciiTheme="minorHAnsi" w:hAnsiTheme="minorHAnsi" w:cstheme="minorHAnsi"/>
                <w:sz w:val="18"/>
                <w:szCs w:val="18"/>
              </w:rPr>
              <w:t>16ACR-0010</w:t>
            </w:r>
          </w:p>
        </w:tc>
        <w:tc>
          <w:tcPr>
            <w:tcW w:w="315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99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24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3B0247" w:rsidTr="0036653A">
        <w:tc>
          <w:tcPr>
            <w:tcW w:w="1667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7CD2">
              <w:rPr>
                <w:rFonts w:asciiTheme="minorHAnsi" w:hAnsiTheme="minorHAnsi" w:cstheme="minorHAnsi"/>
                <w:sz w:val="18"/>
                <w:szCs w:val="18"/>
              </w:rPr>
              <w:t>16ACR-0012</w:t>
            </w:r>
          </w:p>
        </w:tc>
        <w:tc>
          <w:tcPr>
            <w:tcW w:w="315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99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24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3B0247" w:rsidTr="0036653A">
        <w:tc>
          <w:tcPr>
            <w:tcW w:w="1667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27CD2">
              <w:rPr>
                <w:rFonts w:asciiTheme="minorHAnsi" w:hAnsiTheme="minorHAnsi" w:cstheme="minorHAnsi"/>
                <w:sz w:val="18"/>
                <w:szCs w:val="18"/>
              </w:rPr>
              <w:t>16ACR-0011</w:t>
            </w:r>
          </w:p>
        </w:tc>
        <w:tc>
          <w:tcPr>
            <w:tcW w:w="315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990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24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</w:tcPr>
          <w:p w:rsidR="003B0247" w:rsidRDefault="003B0247" w:rsidP="003B0247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</w:tbl>
    <w:p w:rsidR="0036653A" w:rsidRDefault="0036653A" w:rsidP="0036653A">
      <w:pPr>
        <w:pStyle w:val="ListParagraph"/>
        <w:tabs>
          <w:tab w:val="left" w:pos="1440"/>
        </w:tabs>
        <w:spacing w:before="1"/>
        <w:ind w:firstLine="0"/>
        <w:rPr>
          <w:rFonts w:asciiTheme="minorHAnsi" w:hAnsiTheme="minorHAnsi" w:cstheme="minorHAnsi"/>
          <w:sz w:val="18"/>
          <w:szCs w:val="18"/>
        </w:rPr>
      </w:pPr>
    </w:p>
    <w:p w:rsidR="0036653A" w:rsidRDefault="0036653A" w:rsidP="00B25AD8">
      <w:pPr>
        <w:pStyle w:val="ListParagraph"/>
        <w:numPr>
          <w:ilvl w:val="1"/>
          <w:numId w:val="2"/>
        </w:numPr>
        <w:tabs>
          <w:tab w:val="left" w:pos="1440"/>
        </w:tabs>
        <w:spacing w:before="1"/>
        <w:ind w:left="1170" w:hanging="20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Oral hearings were held on the following Real Estate Complaints and Board of Review action taken:</w:t>
      </w:r>
    </w:p>
    <w:p w:rsidR="0036653A" w:rsidRDefault="0036653A" w:rsidP="0036653A">
      <w:pPr>
        <w:tabs>
          <w:tab w:val="left" w:pos="1440"/>
        </w:tabs>
        <w:spacing w:before="1"/>
        <w:rPr>
          <w:rFonts w:asciiTheme="minorHAnsi" w:hAnsiTheme="minorHAnsi" w:cstheme="minorHAnsi"/>
          <w:sz w:val="18"/>
          <w:szCs w:val="18"/>
        </w:rPr>
      </w:pPr>
    </w:p>
    <w:p w:rsidR="00111ABB" w:rsidRPr="0036653A" w:rsidRDefault="0036653A" w:rsidP="0036653A">
      <w:pPr>
        <w:tabs>
          <w:tab w:val="left" w:pos="1440"/>
        </w:tabs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187"/>
        <w:gridCol w:w="994"/>
        <w:gridCol w:w="2789"/>
        <w:gridCol w:w="814"/>
        <w:gridCol w:w="1035"/>
        <w:gridCol w:w="1142"/>
      </w:tblGrid>
      <w:tr w:rsidR="00111ABB" w:rsidRPr="00111ABB" w:rsidTr="00097DCF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1ABB" w:rsidRPr="00111ABB" w:rsidRDefault="00111ABB" w:rsidP="00111ABB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1ABB" w:rsidRPr="00111ABB" w:rsidRDefault="00111ABB" w:rsidP="00111ABB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1ABB" w:rsidRPr="00111ABB" w:rsidRDefault="00111ABB" w:rsidP="00111ABB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1ABB" w:rsidRPr="00111ABB" w:rsidRDefault="00111ABB" w:rsidP="00111ABB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1ABB" w:rsidRPr="006C1372" w:rsidRDefault="00111ABB" w:rsidP="00111ABB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Vote of Members</w:t>
            </w:r>
          </w:p>
        </w:tc>
      </w:tr>
      <w:tr w:rsidR="00111ABB" w:rsidRPr="00111ABB" w:rsidTr="00344776">
        <w:trPr>
          <w:trHeight w:val="344"/>
        </w:trPr>
        <w:tc>
          <w:tcPr>
            <w:tcW w:w="15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1ABB" w:rsidRPr="006C1372" w:rsidRDefault="00111ABB" w:rsidP="006C1372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Docket #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1ABB" w:rsidRPr="006C1372" w:rsidRDefault="00111ABB" w:rsidP="006C1372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Hearing Date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1ABB" w:rsidRPr="006C1372" w:rsidRDefault="00111ABB" w:rsidP="006C1372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Hearing Time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1ABB" w:rsidRPr="006C1372" w:rsidRDefault="00111ABB" w:rsidP="006C1372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Action Taken</w:t>
            </w:r>
          </w:p>
        </w:tc>
        <w:tc>
          <w:tcPr>
            <w:tcW w:w="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1ABB" w:rsidRPr="006C1372" w:rsidRDefault="00111ABB" w:rsidP="006C1372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Ewing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1ABB" w:rsidRPr="006C1372" w:rsidRDefault="00111ABB" w:rsidP="006C1372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Dowthard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1ABB" w:rsidRPr="006C1372" w:rsidRDefault="00111ABB" w:rsidP="006C1372">
            <w:pPr>
              <w:tabs>
                <w:tab w:val="left" w:pos="1440"/>
              </w:tabs>
              <w:spacing w:before="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C1372">
              <w:rPr>
                <w:rFonts w:asciiTheme="minorHAnsi" w:hAnsiTheme="minorHAnsi" w:cstheme="minorHAnsi"/>
                <w:i/>
                <w:sz w:val="18"/>
                <w:szCs w:val="18"/>
              </w:rPr>
              <w:t>Cunningham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202216COM0005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12/6/2022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202216COM0258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12/6/2022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Dismissed due to non-appearance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202216COM0259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12/6/2022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202216COM0286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12/6/2022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202216COM0287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12/6/2022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202216COM0335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202216COM0342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202216COM0340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202216COM0343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202216COM0376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202216COM0362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202216COM0345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202216COM0329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Revalued Equalized Assessed </w:t>
            </w:r>
            <w:r w:rsidRPr="00111AB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202216COM0327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202204COM0044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202204COM0042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202211COM0027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 xml:space="preserve">12/7/2022 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202216COM0105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202216COM0193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202216COM0083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202216COM0278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202216COM0030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202216COM0116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202216COM0195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202216COM0111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202216COM0026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202215COM0001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12:30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202215COM0002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12:45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202211COM0002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1:00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202211COM0003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1:15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202211COM0004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1:30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202211COM0013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1:45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202209COM0014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202204COM0005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2:30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202204COM0006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2:45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202216COM0250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3:00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202216COM0147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3:15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202216COM0269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3:30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202216COM0184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12/8/2022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3:45 PM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202216ACR0030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12/13/2022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202216COM0356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12/13/2022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202216COM0332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12/13/2022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202216COM0333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12/13/2022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202216COM0379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12/13/2022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202216COM0257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12/13/2022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202216COM0378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12/13/2022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11:30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202202COM0017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12/14/2022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202202COM0001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12/14/2022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202202COM0002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12/14/2022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9:30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202202COM0003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12/14/2022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9:45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202202COM0022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12/14/2022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10:00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Revalued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097DCF" w:rsidRPr="00111ABB" w:rsidTr="00097DCF">
        <w:trPr>
          <w:trHeight w:val="300"/>
        </w:trPr>
        <w:tc>
          <w:tcPr>
            <w:tcW w:w="1591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202202COM0023</w:t>
            </w:r>
          </w:p>
        </w:tc>
        <w:tc>
          <w:tcPr>
            <w:tcW w:w="1187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12/14/2022</w:t>
            </w:r>
          </w:p>
        </w:tc>
        <w:tc>
          <w:tcPr>
            <w:tcW w:w="994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10:15 AM</w:t>
            </w:r>
          </w:p>
        </w:tc>
        <w:tc>
          <w:tcPr>
            <w:tcW w:w="2789" w:type="dxa"/>
            <w:noWrap/>
            <w:hideMark/>
          </w:tcPr>
          <w:p w:rsidR="00097DCF" w:rsidRPr="00111ABB" w:rsidRDefault="00097DCF" w:rsidP="00097DCF">
            <w:pPr>
              <w:tabs>
                <w:tab w:val="left" w:pos="144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1ABB">
              <w:rPr>
                <w:rFonts w:asciiTheme="minorHAnsi" w:hAnsiTheme="minorHAnsi" w:cstheme="minorHAnsi"/>
                <w:sz w:val="18"/>
                <w:szCs w:val="18"/>
              </w:rPr>
              <w:t>Confirmed Equalized Assessed Valuation</w:t>
            </w:r>
          </w:p>
        </w:tc>
        <w:tc>
          <w:tcPr>
            <w:tcW w:w="814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35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:rsidR="00097DCF" w:rsidRDefault="00097DCF" w:rsidP="00097DCF">
            <w:pPr>
              <w:pStyle w:val="ListParagraph"/>
              <w:tabs>
                <w:tab w:val="left" w:pos="1440"/>
              </w:tabs>
              <w:spacing w:before="1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</w:tbl>
    <w:p w:rsidR="0036653A" w:rsidRPr="0036653A" w:rsidRDefault="0036653A" w:rsidP="0036653A">
      <w:pPr>
        <w:tabs>
          <w:tab w:val="left" w:pos="1440"/>
        </w:tabs>
        <w:spacing w:before="1"/>
        <w:rPr>
          <w:rFonts w:asciiTheme="minorHAnsi" w:hAnsiTheme="minorHAnsi" w:cstheme="minorHAnsi"/>
          <w:sz w:val="18"/>
          <w:szCs w:val="18"/>
        </w:rPr>
      </w:pPr>
    </w:p>
    <w:p w:rsidR="0036653A" w:rsidRPr="0036653A" w:rsidRDefault="003D22AD" w:rsidP="00B25AD8">
      <w:pPr>
        <w:pStyle w:val="ListParagraph"/>
        <w:numPr>
          <w:ilvl w:val="0"/>
          <w:numId w:val="2"/>
        </w:numPr>
        <w:spacing w:before="1"/>
        <w:ind w:left="900" w:hanging="540"/>
        <w:rPr>
          <w:rFonts w:asciiTheme="minorHAnsi" w:hAnsiTheme="minorHAnsi" w:cstheme="minorHAnsi"/>
          <w:sz w:val="18"/>
          <w:szCs w:val="18"/>
        </w:rPr>
      </w:pPr>
      <w:r w:rsidRPr="001C6FB9">
        <w:rPr>
          <w:rFonts w:asciiTheme="minorHAnsi" w:hAnsiTheme="minorHAnsi" w:cstheme="minorHAnsi"/>
          <w:b/>
          <w:sz w:val="18"/>
          <w:szCs w:val="18"/>
        </w:rPr>
        <w:t>Old</w:t>
      </w:r>
      <w:r w:rsidRPr="001C6FB9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1C6FB9">
        <w:rPr>
          <w:rFonts w:asciiTheme="minorHAnsi" w:hAnsiTheme="minorHAnsi" w:cstheme="minorHAnsi"/>
          <w:b/>
          <w:sz w:val="18"/>
          <w:szCs w:val="18"/>
        </w:rPr>
        <w:t>Business</w:t>
      </w:r>
      <w:r w:rsidR="00927CD2">
        <w:rPr>
          <w:rFonts w:asciiTheme="minorHAnsi" w:hAnsiTheme="minorHAnsi" w:cstheme="minorHAnsi"/>
          <w:sz w:val="18"/>
          <w:szCs w:val="18"/>
        </w:rPr>
        <w:t xml:space="preserve">—None </w:t>
      </w:r>
    </w:p>
    <w:p w:rsidR="00C31FE3" w:rsidRDefault="003D22AD" w:rsidP="00B25AD8">
      <w:pPr>
        <w:pStyle w:val="ListParagraph"/>
        <w:numPr>
          <w:ilvl w:val="0"/>
          <w:numId w:val="2"/>
        </w:numPr>
        <w:ind w:left="900" w:hanging="540"/>
        <w:rPr>
          <w:rFonts w:asciiTheme="minorHAnsi" w:hAnsiTheme="minorHAnsi" w:cstheme="minorHAnsi"/>
          <w:b/>
          <w:sz w:val="18"/>
          <w:szCs w:val="18"/>
        </w:rPr>
      </w:pPr>
      <w:r w:rsidRPr="001C6FB9">
        <w:rPr>
          <w:rFonts w:asciiTheme="minorHAnsi" w:hAnsiTheme="minorHAnsi" w:cstheme="minorHAnsi"/>
          <w:b/>
          <w:sz w:val="18"/>
          <w:szCs w:val="18"/>
        </w:rPr>
        <w:t>Discussion</w:t>
      </w:r>
    </w:p>
    <w:p w:rsidR="00C31FE3" w:rsidRDefault="00927CD2" w:rsidP="00B25AD8">
      <w:pPr>
        <w:pStyle w:val="ListParagraph"/>
        <w:numPr>
          <w:ilvl w:val="1"/>
          <w:numId w:val="2"/>
        </w:numPr>
        <w:tabs>
          <w:tab w:val="left" w:pos="1435"/>
          <w:tab w:val="left" w:pos="1436"/>
        </w:tabs>
        <w:ind w:left="1170" w:hanging="203"/>
        <w:rPr>
          <w:rFonts w:asciiTheme="minorHAnsi" w:hAnsiTheme="minorHAnsi" w:cstheme="minorHAnsi"/>
          <w:b/>
          <w:sz w:val="18"/>
          <w:szCs w:val="18"/>
        </w:rPr>
      </w:pPr>
      <w:r w:rsidRPr="00C31FE3">
        <w:rPr>
          <w:rFonts w:asciiTheme="minorHAnsi" w:hAnsiTheme="minorHAnsi" w:cstheme="minorHAnsi"/>
          <w:sz w:val="18"/>
          <w:szCs w:val="18"/>
        </w:rPr>
        <w:t>The Board of Review agreed to extend the deadline for Township Assessors to submit evidence for those complaints requesting an assessed value reduction of less than $100,000 to December 29, 2022.</w:t>
      </w:r>
    </w:p>
    <w:p w:rsidR="00927CD2" w:rsidRPr="00C31FE3" w:rsidRDefault="00927CD2" w:rsidP="00B25AD8">
      <w:pPr>
        <w:pStyle w:val="ListParagraph"/>
        <w:numPr>
          <w:ilvl w:val="1"/>
          <w:numId w:val="2"/>
        </w:numPr>
        <w:tabs>
          <w:tab w:val="left" w:pos="1435"/>
          <w:tab w:val="left" w:pos="1436"/>
        </w:tabs>
        <w:ind w:left="1170" w:hanging="203"/>
        <w:rPr>
          <w:rFonts w:asciiTheme="minorHAnsi" w:hAnsiTheme="minorHAnsi" w:cstheme="minorHAnsi"/>
          <w:b/>
          <w:sz w:val="18"/>
          <w:szCs w:val="18"/>
        </w:rPr>
      </w:pPr>
      <w:r w:rsidRPr="00C31FE3">
        <w:rPr>
          <w:rFonts w:asciiTheme="minorHAnsi" w:hAnsiTheme="minorHAnsi" w:cstheme="minorHAnsi"/>
          <w:sz w:val="18"/>
          <w:szCs w:val="18"/>
        </w:rPr>
        <w:t>The Clerk of the Board discussed the upcoming January Hearing Schedule.</w:t>
      </w:r>
    </w:p>
    <w:p w:rsidR="003D22AD" w:rsidRPr="001C6FB9" w:rsidRDefault="003D22AD" w:rsidP="00B25AD8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ind w:left="900" w:hanging="540"/>
        <w:rPr>
          <w:rFonts w:asciiTheme="minorHAnsi" w:hAnsiTheme="minorHAnsi" w:cstheme="minorHAnsi"/>
          <w:b/>
          <w:sz w:val="18"/>
          <w:szCs w:val="18"/>
        </w:rPr>
      </w:pPr>
      <w:r w:rsidRPr="001C6FB9">
        <w:rPr>
          <w:rFonts w:asciiTheme="minorHAnsi" w:hAnsiTheme="minorHAnsi" w:cstheme="minorHAnsi"/>
          <w:b/>
          <w:sz w:val="18"/>
          <w:szCs w:val="18"/>
        </w:rPr>
        <w:t>Adjournment</w:t>
      </w:r>
      <w:r w:rsidR="00C31FE3">
        <w:rPr>
          <w:rFonts w:asciiTheme="minorHAnsi" w:hAnsiTheme="minorHAnsi" w:cstheme="minorHAnsi"/>
          <w:sz w:val="18"/>
          <w:szCs w:val="18"/>
        </w:rPr>
        <w:t xml:space="preserve">—The Board of Review adjourned at </w:t>
      </w:r>
      <w:r w:rsidR="004C7CFE">
        <w:rPr>
          <w:rFonts w:asciiTheme="minorHAnsi" w:hAnsiTheme="minorHAnsi" w:cstheme="minorHAnsi"/>
          <w:sz w:val="18"/>
          <w:szCs w:val="18"/>
        </w:rPr>
        <w:t>11:56AM</w:t>
      </w:r>
      <w:r w:rsidR="00C31FE3">
        <w:rPr>
          <w:rFonts w:asciiTheme="minorHAnsi" w:hAnsiTheme="minorHAnsi" w:cstheme="minorHAnsi"/>
          <w:sz w:val="18"/>
          <w:szCs w:val="18"/>
        </w:rPr>
        <w:t xml:space="preserve"> on Friday, December 16, 2022.</w:t>
      </w:r>
    </w:p>
    <w:p w:rsidR="003D22AD" w:rsidRDefault="003D22AD" w:rsidP="00C23F0E">
      <w:pPr>
        <w:pBdr>
          <w:bottom w:val="single" w:sz="12" w:space="1" w:color="auto"/>
        </w:pBdr>
        <w:tabs>
          <w:tab w:val="left" w:pos="1466"/>
          <w:tab w:val="left" w:pos="1467"/>
        </w:tabs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816C33" w:rsidRDefault="00816C33" w:rsidP="00C23F0E">
      <w:pPr>
        <w:tabs>
          <w:tab w:val="left" w:pos="1466"/>
          <w:tab w:val="left" w:pos="1467"/>
        </w:tabs>
        <w:rPr>
          <w:rFonts w:asciiTheme="minorHAnsi" w:hAnsiTheme="minorHAnsi" w:cstheme="minorHAnsi"/>
          <w:sz w:val="18"/>
          <w:szCs w:val="18"/>
        </w:rPr>
      </w:pPr>
    </w:p>
    <w:p w:rsidR="006825C2" w:rsidRPr="00816C33" w:rsidRDefault="006825C2" w:rsidP="00197C59">
      <w:pPr>
        <w:spacing w:before="110"/>
        <w:ind w:left="118"/>
        <w:rPr>
          <w:rFonts w:asciiTheme="minorHAnsi" w:hAnsiTheme="minorHAnsi" w:cstheme="minorHAnsi"/>
          <w:sz w:val="18"/>
          <w:szCs w:val="18"/>
        </w:rPr>
      </w:pPr>
    </w:p>
    <w:sectPr w:rsidR="006825C2" w:rsidRPr="00816C33">
      <w:type w:val="continuous"/>
      <w:pgSz w:w="12240" w:h="15840"/>
      <w:pgMar w:top="15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BB" w:rsidRDefault="000E19BB" w:rsidP="000E19BB">
      <w:r>
        <w:separator/>
      </w:r>
    </w:p>
  </w:endnote>
  <w:endnote w:type="continuationSeparator" w:id="0">
    <w:p w:rsidR="000E19BB" w:rsidRDefault="000E19BB" w:rsidP="000E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BB" w:rsidRDefault="000E19BB" w:rsidP="000E19BB">
      <w:r>
        <w:separator/>
      </w:r>
    </w:p>
  </w:footnote>
  <w:footnote w:type="continuationSeparator" w:id="0">
    <w:p w:rsidR="000E19BB" w:rsidRDefault="000E19BB" w:rsidP="000E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A6D"/>
    <w:multiLevelType w:val="hybridMultilevel"/>
    <w:tmpl w:val="D5CEC35C"/>
    <w:lvl w:ilvl="0" w:tplc="4CC22500">
      <w:start w:val="1"/>
      <w:numFmt w:val="upperLetter"/>
      <w:lvlText w:val="%1."/>
      <w:lvlJc w:val="left"/>
      <w:pPr>
        <w:ind w:left="1435" w:hanging="653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F0044F5A">
      <w:numFmt w:val="bullet"/>
      <w:lvlText w:val="•"/>
      <w:lvlJc w:val="left"/>
      <w:pPr>
        <w:ind w:left="5500" w:hanging="653"/>
      </w:pPr>
      <w:rPr>
        <w:rFonts w:hint="default"/>
      </w:rPr>
    </w:lvl>
    <w:lvl w:ilvl="2" w:tplc="A7446DC6">
      <w:numFmt w:val="bullet"/>
      <w:lvlText w:val="•"/>
      <w:lvlJc w:val="left"/>
      <w:pPr>
        <w:ind w:left="5951" w:hanging="653"/>
      </w:pPr>
      <w:rPr>
        <w:rFonts w:hint="default"/>
      </w:rPr>
    </w:lvl>
    <w:lvl w:ilvl="3" w:tplc="D754471A">
      <w:numFmt w:val="bullet"/>
      <w:lvlText w:val="•"/>
      <w:lvlJc w:val="left"/>
      <w:pPr>
        <w:ind w:left="6402" w:hanging="653"/>
      </w:pPr>
      <w:rPr>
        <w:rFonts w:hint="default"/>
      </w:rPr>
    </w:lvl>
    <w:lvl w:ilvl="4" w:tplc="246491C0">
      <w:numFmt w:val="bullet"/>
      <w:lvlText w:val="•"/>
      <w:lvlJc w:val="left"/>
      <w:pPr>
        <w:ind w:left="6853" w:hanging="653"/>
      </w:pPr>
      <w:rPr>
        <w:rFonts w:hint="default"/>
      </w:rPr>
    </w:lvl>
    <w:lvl w:ilvl="5" w:tplc="F0EC273C">
      <w:numFmt w:val="bullet"/>
      <w:lvlText w:val="•"/>
      <w:lvlJc w:val="left"/>
      <w:pPr>
        <w:ind w:left="7304" w:hanging="653"/>
      </w:pPr>
      <w:rPr>
        <w:rFonts w:hint="default"/>
      </w:rPr>
    </w:lvl>
    <w:lvl w:ilvl="6" w:tplc="9DCE5644">
      <w:numFmt w:val="bullet"/>
      <w:lvlText w:val="•"/>
      <w:lvlJc w:val="left"/>
      <w:pPr>
        <w:ind w:left="7755" w:hanging="653"/>
      </w:pPr>
      <w:rPr>
        <w:rFonts w:hint="default"/>
      </w:rPr>
    </w:lvl>
    <w:lvl w:ilvl="7" w:tplc="FB989496">
      <w:numFmt w:val="bullet"/>
      <w:lvlText w:val="•"/>
      <w:lvlJc w:val="left"/>
      <w:pPr>
        <w:ind w:left="8206" w:hanging="653"/>
      </w:pPr>
      <w:rPr>
        <w:rFonts w:hint="default"/>
      </w:rPr>
    </w:lvl>
    <w:lvl w:ilvl="8" w:tplc="E2B28CCC">
      <w:numFmt w:val="bullet"/>
      <w:lvlText w:val="•"/>
      <w:lvlJc w:val="left"/>
      <w:pPr>
        <w:ind w:left="8657" w:hanging="653"/>
      </w:pPr>
      <w:rPr>
        <w:rFonts w:hint="default"/>
      </w:rPr>
    </w:lvl>
  </w:abstractNum>
  <w:abstractNum w:abstractNumId="1" w15:restartNumberingAfterBreak="0">
    <w:nsid w:val="2F603DCB"/>
    <w:multiLevelType w:val="hybridMultilevel"/>
    <w:tmpl w:val="41B65F2A"/>
    <w:lvl w:ilvl="0" w:tplc="02BAE1E2">
      <w:start w:val="12"/>
      <w:numFmt w:val="bullet"/>
      <w:lvlText w:val="—"/>
      <w:lvlJc w:val="left"/>
      <w:pPr>
        <w:ind w:left="183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" w15:restartNumberingAfterBreak="0">
    <w:nsid w:val="321B6213"/>
    <w:multiLevelType w:val="hybridMultilevel"/>
    <w:tmpl w:val="361C3B54"/>
    <w:lvl w:ilvl="0" w:tplc="21C28B14">
      <w:start w:val="1"/>
      <w:numFmt w:val="upperLetter"/>
      <w:lvlText w:val="%1."/>
      <w:lvlJc w:val="left"/>
      <w:pPr>
        <w:ind w:left="1435" w:hanging="653"/>
      </w:pPr>
      <w:rPr>
        <w:rFonts w:hint="default"/>
        <w:b/>
        <w:spacing w:val="-3"/>
        <w:w w:val="99"/>
        <w:sz w:val="18"/>
        <w:szCs w:val="18"/>
      </w:rPr>
    </w:lvl>
    <w:lvl w:ilvl="1" w:tplc="8C90DAC8">
      <w:start w:val="1"/>
      <w:numFmt w:val="lowerRoman"/>
      <w:lvlText w:val="%2."/>
      <w:lvlJc w:val="right"/>
      <w:pPr>
        <w:ind w:left="5500" w:hanging="653"/>
      </w:pPr>
      <w:rPr>
        <w:rFonts w:hint="default"/>
        <w:b/>
      </w:rPr>
    </w:lvl>
    <w:lvl w:ilvl="2" w:tplc="A7446DC6">
      <w:numFmt w:val="bullet"/>
      <w:lvlText w:val="•"/>
      <w:lvlJc w:val="left"/>
      <w:pPr>
        <w:ind w:left="5951" w:hanging="653"/>
      </w:pPr>
      <w:rPr>
        <w:rFonts w:hint="default"/>
      </w:rPr>
    </w:lvl>
    <w:lvl w:ilvl="3" w:tplc="D754471A">
      <w:numFmt w:val="bullet"/>
      <w:lvlText w:val="•"/>
      <w:lvlJc w:val="left"/>
      <w:pPr>
        <w:ind w:left="6402" w:hanging="653"/>
      </w:pPr>
      <w:rPr>
        <w:rFonts w:hint="default"/>
      </w:rPr>
    </w:lvl>
    <w:lvl w:ilvl="4" w:tplc="246491C0">
      <w:numFmt w:val="bullet"/>
      <w:lvlText w:val="•"/>
      <w:lvlJc w:val="left"/>
      <w:pPr>
        <w:ind w:left="6853" w:hanging="653"/>
      </w:pPr>
      <w:rPr>
        <w:rFonts w:hint="default"/>
      </w:rPr>
    </w:lvl>
    <w:lvl w:ilvl="5" w:tplc="F0EC273C">
      <w:numFmt w:val="bullet"/>
      <w:lvlText w:val="•"/>
      <w:lvlJc w:val="left"/>
      <w:pPr>
        <w:ind w:left="7304" w:hanging="653"/>
      </w:pPr>
      <w:rPr>
        <w:rFonts w:hint="default"/>
      </w:rPr>
    </w:lvl>
    <w:lvl w:ilvl="6" w:tplc="9DCE5644">
      <w:numFmt w:val="bullet"/>
      <w:lvlText w:val="•"/>
      <w:lvlJc w:val="left"/>
      <w:pPr>
        <w:ind w:left="7755" w:hanging="653"/>
      </w:pPr>
      <w:rPr>
        <w:rFonts w:hint="default"/>
      </w:rPr>
    </w:lvl>
    <w:lvl w:ilvl="7" w:tplc="FB989496">
      <w:numFmt w:val="bullet"/>
      <w:lvlText w:val="•"/>
      <w:lvlJc w:val="left"/>
      <w:pPr>
        <w:ind w:left="8206" w:hanging="653"/>
      </w:pPr>
      <w:rPr>
        <w:rFonts w:hint="default"/>
      </w:rPr>
    </w:lvl>
    <w:lvl w:ilvl="8" w:tplc="E2B28CCC">
      <w:numFmt w:val="bullet"/>
      <w:lvlText w:val="•"/>
      <w:lvlJc w:val="left"/>
      <w:pPr>
        <w:ind w:left="8657" w:hanging="653"/>
      </w:pPr>
      <w:rPr>
        <w:rFonts w:hint="default"/>
      </w:rPr>
    </w:lvl>
  </w:abstractNum>
  <w:abstractNum w:abstractNumId="3" w15:restartNumberingAfterBreak="0">
    <w:nsid w:val="3A9A6AAF"/>
    <w:multiLevelType w:val="hybridMultilevel"/>
    <w:tmpl w:val="126E76BA"/>
    <w:lvl w:ilvl="0" w:tplc="0DC4866C">
      <w:start w:val="1"/>
      <w:numFmt w:val="lowerRoman"/>
      <w:lvlText w:val="%1."/>
      <w:lvlJc w:val="right"/>
      <w:pPr>
        <w:ind w:left="6935" w:hanging="653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4" w15:restartNumberingAfterBreak="0">
    <w:nsid w:val="58A16490"/>
    <w:multiLevelType w:val="hybridMultilevel"/>
    <w:tmpl w:val="4BDA4BC4"/>
    <w:lvl w:ilvl="0" w:tplc="04090015">
      <w:start w:val="1"/>
      <w:numFmt w:val="upperLetter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4E"/>
    <w:rsid w:val="0005034E"/>
    <w:rsid w:val="00052562"/>
    <w:rsid w:val="00097DCF"/>
    <w:rsid w:val="000E19BB"/>
    <w:rsid w:val="000F743E"/>
    <w:rsid w:val="00111ABB"/>
    <w:rsid w:val="0013001D"/>
    <w:rsid w:val="0017393A"/>
    <w:rsid w:val="00197C59"/>
    <w:rsid w:val="001C6FB9"/>
    <w:rsid w:val="001E2BE5"/>
    <w:rsid w:val="001F2B1A"/>
    <w:rsid w:val="00222BD6"/>
    <w:rsid w:val="002606A9"/>
    <w:rsid w:val="002659F3"/>
    <w:rsid w:val="002808FA"/>
    <w:rsid w:val="0028541F"/>
    <w:rsid w:val="002D4522"/>
    <w:rsid w:val="002D5D35"/>
    <w:rsid w:val="002F613B"/>
    <w:rsid w:val="00334EE0"/>
    <w:rsid w:val="00344776"/>
    <w:rsid w:val="0036653A"/>
    <w:rsid w:val="003B0247"/>
    <w:rsid w:val="003D22AD"/>
    <w:rsid w:val="003D622B"/>
    <w:rsid w:val="00417B99"/>
    <w:rsid w:val="00440F8E"/>
    <w:rsid w:val="004B27D5"/>
    <w:rsid w:val="004C1BBE"/>
    <w:rsid w:val="004C7CFE"/>
    <w:rsid w:val="004E7D8F"/>
    <w:rsid w:val="00594F45"/>
    <w:rsid w:val="005E4157"/>
    <w:rsid w:val="00657612"/>
    <w:rsid w:val="006825C2"/>
    <w:rsid w:val="00686174"/>
    <w:rsid w:val="006A02CB"/>
    <w:rsid w:val="006C1372"/>
    <w:rsid w:val="006C794E"/>
    <w:rsid w:val="006E5656"/>
    <w:rsid w:val="00723A30"/>
    <w:rsid w:val="007365EF"/>
    <w:rsid w:val="00816C33"/>
    <w:rsid w:val="00841AA4"/>
    <w:rsid w:val="008607F2"/>
    <w:rsid w:val="008A0F81"/>
    <w:rsid w:val="00927CD2"/>
    <w:rsid w:val="00931A86"/>
    <w:rsid w:val="009D3F7B"/>
    <w:rsid w:val="009E6C83"/>
    <w:rsid w:val="00B25AD8"/>
    <w:rsid w:val="00B352A5"/>
    <w:rsid w:val="00C17F79"/>
    <w:rsid w:val="00C23F0E"/>
    <w:rsid w:val="00C26FAE"/>
    <w:rsid w:val="00C31FE3"/>
    <w:rsid w:val="00C34040"/>
    <w:rsid w:val="00D928E5"/>
    <w:rsid w:val="00E144C4"/>
    <w:rsid w:val="00E45027"/>
    <w:rsid w:val="00E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E9F8F-260D-4C22-804F-6C85E4E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435" w:hanging="6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5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2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1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B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F613B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F613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2BE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@SOA.WINCOI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Hearing  Deliberation Notice TEMPLATE</vt:lpstr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Hearing  Deliberation Notice TEMPLATE</dc:title>
  <dc:creator>thodges</dc:creator>
  <cp:lastModifiedBy>Stephanie Bowerman</cp:lastModifiedBy>
  <cp:revision>14</cp:revision>
  <cp:lastPrinted>2020-01-31T14:37:00Z</cp:lastPrinted>
  <dcterms:created xsi:type="dcterms:W3CDTF">2023-01-11T21:38:00Z</dcterms:created>
  <dcterms:modified xsi:type="dcterms:W3CDTF">2023-01-12T15:33:00Z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2019-11-26T00:00:00Z</vt:filetime>
  </property>
</Properties>
</file>