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F2" w:rsidRDefault="00CA66F2" w:rsidP="001E0F9E">
      <w:pPr>
        <w:pStyle w:val="Heading1"/>
        <w:spacing w:before="33" w:line="360" w:lineRule="auto"/>
        <w:ind w:left="3394" w:right="3394"/>
        <w:jc w:val="center"/>
        <w:rPr>
          <w:rFonts w:cs="Arial"/>
          <w:spacing w:val="-1"/>
          <w:sz w:val="24"/>
          <w:szCs w:val="24"/>
        </w:rPr>
      </w:pPr>
    </w:p>
    <w:p w:rsidR="00CA66F2" w:rsidRDefault="00614CE7" w:rsidP="00CA66F2">
      <w:pPr>
        <w:pStyle w:val="Heading1"/>
        <w:spacing w:before="33" w:line="360" w:lineRule="auto"/>
        <w:ind w:right="3394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December 20, 2018</w:t>
      </w:r>
    </w:p>
    <w:p w:rsidR="00CA66F2" w:rsidRDefault="00CA66F2" w:rsidP="001E0F9E">
      <w:pPr>
        <w:pStyle w:val="Heading1"/>
        <w:spacing w:before="33" w:line="360" w:lineRule="auto"/>
        <w:ind w:left="3394" w:right="3394"/>
        <w:jc w:val="center"/>
        <w:rPr>
          <w:rFonts w:cs="Arial"/>
          <w:spacing w:val="-1"/>
          <w:sz w:val="24"/>
          <w:szCs w:val="24"/>
        </w:rPr>
      </w:pPr>
    </w:p>
    <w:p w:rsidR="00CA66F2" w:rsidRDefault="00CA66F2" w:rsidP="00CA66F2">
      <w:pPr>
        <w:pStyle w:val="Heading1"/>
        <w:spacing w:before="33" w:line="413" w:lineRule="exact"/>
        <w:ind w:left="2880" w:right="3394" w:firstLine="720"/>
        <w:rPr>
          <w:rFonts w:ascii="Arial" w:hAnsi="Arial" w:cs="Arial"/>
          <w:spacing w:val="-1"/>
        </w:rPr>
      </w:pPr>
      <w:r w:rsidRPr="00DB2DF9">
        <w:rPr>
          <w:rFonts w:ascii="Arial" w:hAnsi="Arial" w:cs="Arial"/>
          <w:spacing w:val="-1"/>
        </w:rPr>
        <w:t>ADDENDUM</w:t>
      </w:r>
      <w:r w:rsidRPr="00DB2DF9">
        <w:rPr>
          <w:rFonts w:ascii="Arial" w:hAnsi="Arial" w:cs="Arial"/>
          <w:spacing w:val="2"/>
        </w:rPr>
        <w:t xml:space="preserve"> </w:t>
      </w:r>
      <w:r w:rsidRPr="00DB2DF9">
        <w:rPr>
          <w:rFonts w:ascii="Arial" w:hAnsi="Arial" w:cs="Arial"/>
          <w:spacing w:val="-1"/>
        </w:rPr>
        <w:t>ONE</w:t>
      </w:r>
    </w:p>
    <w:p w:rsidR="00CA66F2" w:rsidRPr="00CA66F2" w:rsidRDefault="00CA66F2" w:rsidP="00CA66F2"/>
    <w:p w:rsidR="00614CE7" w:rsidRDefault="00614CE7" w:rsidP="00CA66F2">
      <w:pPr>
        <w:ind w:left="938" w:right="939"/>
        <w:jc w:val="center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>FIVE PRESERVE VEGETATION REMOVAL/</w:t>
      </w:r>
    </w:p>
    <w:p w:rsidR="00CA66F2" w:rsidRDefault="00614CE7" w:rsidP="00CA66F2">
      <w:pPr>
        <w:ind w:left="938" w:right="939"/>
        <w:jc w:val="center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>HABITAT IMPROVEMENT</w:t>
      </w:r>
      <w:r w:rsidR="00CA66F2" w:rsidRPr="00DB2DF9">
        <w:rPr>
          <w:rFonts w:ascii="Arial" w:hAnsi="Arial" w:cs="Arial"/>
          <w:b/>
          <w:spacing w:val="-1"/>
        </w:rPr>
        <w:t xml:space="preserve"> </w:t>
      </w:r>
    </w:p>
    <w:p w:rsidR="00CA66F2" w:rsidRDefault="00CA66F2" w:rsidP="00CA66F2">
      <w:pPr>
        <w:spacing w:line="413" w:lineRule="exact"/>
        <w:ind w:left="3394" w:right="3394"/>
        <w:jc w:val="center"/>
        <w:rPr>
          <w:rFonts w:ascii="Arial" w:hAnsi="Arial" w:cs="Arial"/>
          <w:b/>
        </w:rPr>
      </w:pPr>
      <w:r w:rsidRPr="00DB2DF9">
        <w:rPr>
          <w:rFonts w:ascii="Arial" w:hAnsi="Arial" w:cs="Arial"/>
          <w:b/>
          <w:spacing w:val="-1"/>
        </w:rPr>
        <w:t>BID</w:t>
      </w:r>
      <w:r w:rsidRPr="00DB2DF9">
        <w:rPr>
          <w:rFonts w:ascii="Arial" w:hAnsi="Arial" w:cs="Arial"/>
          <w:b/>
        </w:rPr>
        <w:t xml:space="preserve"> </w:t>
      </w:r>
      <w:r w:rsidRPr="00DB2DF9">
        <w:rPr>
          <w:rFonts w:ascii="Arial" w:hAnsi="Arial" w:cs="Arial"/>
          <w:b/>
          <w:spacing w:val="-1"/>
        </w:rPr>
        <w:t>#</w:t>
      </w:r>
      <w:r w:rsidR="00614CE7">
        <w:rPr>
          <w:rFonts w:ascii="Arial" w:hAnsi="Arial" w:cs="Arial"/>
          <w:b/>
        </w:rPr>
        <w:t>19B-2166</w:t>
      </w:r>
    </w:p>
    <w:p w:rsidR="00CA66F2" w:rsidRDefault="00CA66F2" w:rsidP="00CA66F2">
      <w:pPr>
        <w:spacing w:line="413" w:lineRule="exact"/>
        <w:ind w:left="1440" w:right="3394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Bid Opening:  </w:t>
      </w:r>
      <w:r w:rsidR="00614CE7">
        <w:rPr>
          <w:rFonts w:ascii="Arial" w:hAnsi="Arial" w:cs="Arial"/>
          <w:b/>
        </w:rPr>
        <w:t>Jan. 10, 2019</w:t>
      </w:r>
    </w:p>
    <w:p w:rsidR="00CA66F2" w:rsidRDefault="00CA66F2" w:rsidP="00CA66F2">
      <w:pPr>
        <w:spacing w:line="413" w:lineRule="exact"/>
        <w:ind w:left="1440" w:right="3394"/>
        <w:rPr>
          <w:rFonts w:ascii="Times New Roman" w:hAnsi="Times New Roman" w:cs="Times New Roman"/>
          <w:b/>
          <w:bCs/>
          <w:sz w:val="47"/>
          <w:szCs w:val="47"/>
        </w:rPr>
      </w:pPr>
    </w:p>
    <w:p w:rsidR="00CA66F2" w:rsidRDefault="00CA66F2" w:rsidP="00CA66F2">
      <w:pPr>
        <w:pStyle w:val="ListParagraph"/>
        <w:widowControl w:val="0"/>
        <w:numPr>
          <w:ilvl w:val="0"/>
          <w:numId w:val="3"/>
        </w:numPr>
        <w:spacing w:before="6"/>
        <w:contextualSpacing w:val="0"/>
        <w:rPr>
          <w:rFonts w:ascii="Arial" w:hAnsi="Arial" w:cs="Arial"/>
          <w:bCs/>
        </w:rPr>
      </w:pPr>
      <w:r w:rsidRPr="00672D92">
        <w:rPr>
          <w:rFonts w:ascii="Arial" w:hAnsi="Arial" w:cs="Arial"/>
          <w:bCs/>
        </w:rPr>
        <w:t>The following changes and additions have been made to the Plans</w:t>
      </w:r>
      <w:r w:rsidR="007B1121">
        <w:rPr>
          <w:rFonts w:ascii="Arial" w:hAnsi="Arial" w:cs="Arial"/>
          <w:bCs/>
        </w:rPr>
        <w:t xml:space="preserve"> and</w:t>
      </w:r>
      <w:r w:rsidRPr="00672D92">
        <w:rPr>
          <w:rFonts w:ascii="Arial" w:hAnsi="Arial" w:cs="Arial"/>
          <w:bCs/>
        </w:rPr>
        <w:t xml:space="preserve"> Detailed Specification</w:t>
      </w:r>
      <w:r>
        <w:rPr>
          <w:rFonts w:ascii="Arial" w:hAnsi="Arial" w:cs="Arial"/>
          <w:bCs/>
        </w:rPr>
        <w:t>:</w:t>
      </w:r>
    </w:p>
    <w:p w:rsidR="00CA66F2" w:rsidRDefault="00CA66F2" w:rsidP="00CA66F2">
      <w:pPr>
        <w:pStyle w:val="ListParagraph"/>
        <w:spacing w:before="6"/>
        <w:ind w:left="360"/>
        <w:rPr>
          <w:rFonts w:ascii="Arial" w:hAnsi="Arial" w:cs="Arial"/>
          <w:bCs/>
        </w:rPr>
      </w:pPr>
    </w:p>
    <w:p w:rsidR="00CA66F2" w:rsidRDefault="00614CE7" w:rsidP="00CA66F2">
      <w:pPr>
        <w:pStyle w:val="BodyText"/>
        <w:widowControl w:val="0"/>
        <w:numPr>
          <w:ilvl w:val="0"/>
          <w:numId w:val="2"/>
        </w:numPr>
        <w:tabs>
          <w:tab w:val="left" w:pos="828"/>
        </w:tabs>
        <w:spacing w:after="0" w:line="240" w:lineRule="auto"/>
        <w:ind w:left="835" w:right="101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Contractor will not be required to enclose the work area with orange snow fence as stated under “Temporary Construction Facilities” page </w:t>
      </w:r>
      <w:proofErr w:type="gramStart"/>
      <w:r>
        <w:rPr>
          <w:rFonts w:ascii="Arial" w:hAnsi="Arial" w:cs="Arial"/>
          <w:spacing w:val="-1"/>
        </w:rPr>
        <w:t>9,</w:t>
      </w:r>
      <w:proofErr w:type="gramEnd"/>
      <w:r>
        <w:rPr>
          <w:rFonts w:ascii="Arial" w:hAnsi="Arial" w:cs="Arial"/>
          <w:spacing w:val="-1"/>
        </w:rPr>
        <w:t xml:space="preserve"> how</w:t>
      </w:r>
      <w:r w:rsidR="009D3336">
        <w:rPr>
          <w:rFonts w:ascii="Arial" w:hAnsi="Arial" w:cs="Arial"/>
          <w:spacing w:val="-1"/>
        </w:rPr>
        <w:t>ever contractor shall post sign</w:t>
      </w:r>
      <w:r>
        <w:rPr>
          <w:rFonts w:ascii="Arial" w:hAnsi="Arial" w:cs="Arial"/>
          <w:spacing w:val="-1"/>
        </w:rPr>
        <w:t xml:space="preserve"> or signs with wording such as “Caution Tree Removal Area”.</w:t>
      </w:r>
      <w:r w:rsidR="00CA66F2">
        <w:rPr>
          <w:rFonts w:ascii="Arial" w:hAnsi="Arial" w:cs="Arial"/>
          <w:spacing w:val="-1"/>
        </w:rPr>
        <w:t xml:space="preserve"> </w:t>
      </w:r>
    </w:p>
    <w:p w:rsidR="00CA66F2" w:rsidRPr="00CA66F2" w:rsidRDefault="00CA66F2" w:rsidP="00CA66F2">
      <w:pPr>
        <w:pStyle w:val="BodyText"/>
        <w:widowControl w:val="0"/>
        <w:tabs>
          <w:tab w:val="left" w:pos="828"/>
        </w:tabs>
        <w:spacing w:after="0" w:line="240" w:lineRule="auto"/>
        <w:ind w:left="835" w:right="101"/>
        <w:jc w:val="both"/>
        <w:rPr>
          <w:rFonts w:ascii="Arial" w:hAnsi="Arial" w:cs="Arial"/>
        </w:rPr>
      </w:pPr>
    </w:p>
    <w:p w:rsidR="00CA66F2" w:rsidRPr="002D5A0C" w:rsidRDefault="00614CE7" w:rsidP="00CA66F2">
      <w:pPr>
        <w:pStyle w:val="BodyText"/>
        <w:widowControl w:val="0"/>
        <w:numPr>
          <w:ilvl w:val="0"/>
          <w:numId w:val="2"/>
        </w:numPr>
        <w:tabs>
          <w:tab w:val="left" w:pos="828"/>
        </w:tabs>
        <w:spacing w:before="4" w:after="0" w:line="240" w:lineRule="auto"/>
        <w:ind w:left="835" w:right="101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It is Forest Preserves of Winnebago County’s opinion that the specified work is </w:t>
      </w:r>
      <w:r w:rsidRPr="00614CE7">
        <w:rPr>
          <w:rFonts w:ascii="Arial" w:hAnsi="Arial" w:cs="Arial"/>
          <w:b/>
          <w:spacing w:val="-1"/>
        </w:rPr>
        <w:t>not</w:t>
      </w:r>
      <w:r>
        <w:rPr>
          <w:rFonts w:ascii="Arial" w:hAnsi="Arial" w:cs="Arial"/>
          <w:b/>
          <w:spacing w:val="-1"/>
        </w:rPr>
        <w:t xml:space="preserve"> </w:t>
      </w:r>
      <w:r w:rsidRPr="00614CE7">
        <w:rPr>
          <w:rFonts w:ascii="Arial" w:hAnsi="Arial" w:cs="Arial"/>
          <w:spacing w:val="-1"/>
        </w:rPr>
        <w:t>subject to prevailing wage rates.</w:t>
      </w:r>
    </w:p>
    <w:p w:rsidR="00CA66F2" w:rsidRDefault="00CA66F2" w:rsidP="00CA66F2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CA66F2" w:rsidRDefault="007B1121" w:rsidP="00CA66F2">
      <w:pPr>
        <w:pStyle w:val="BodyText"/>
        <w:widowControl w:val="0"/>
        <w:numPr>
          <w:ilvl w:val="0"/>
          <w:numId w:val="2"/>
        </w:numPr>
        <w:tabs>
          <w:tab w:val="left" w:pos="828"/>
        </w:tabs>
        <w:spacing w:before="4" w:after="0" w:line="240" w:lineRule="auto"/>
        <w:ind w:left="835" w:right="101"/>
        <w:jc w:val="both"/>
        <w:rPr>
          <w:rFonts w:ascii="Arial" w:hAnsi="Arial" w:cs="Arial"/>
        </w:rPr>
      </w:pPr>
      <w:r>
        <w:rPr>
          <w:rFonts w:ascii="Arial" w:hAnsi="Arial" w:cs="Arial"/>
        </w:rPr>
        <w:t>Contractor</w:t>
      </w:r>
      <w:r w:rsidR="00614CE7">
        <w:rPr>
          <w:rFonts w:ascii="Arial" w:hAnsi="Arial" w:cs="Arial"/>
        </w:rPr>
        <w:t xml:space="preserve"> to repair ruts caused by removal operations.</w:t>
      </w:r>
    </w:p>
    <w:p w:rsidR="00CA66F2" w:rsidRDefault="00CA66F2" w:rsidP="00CA66F2">
      <w:pPr>
        <w:pStyle w:val="ListParagraph"/>
        <w:rPr>
          <w:rFonts w:ascii="Arial" w:hAnsi="Arial" w:cs="Arial"/>
        </w:rPr>
      </w:pPr>
    </w:p>
    <w:p w:rsidR="00CA66F2" w:rsidRDefault="00614CE7" w:rsidP="00CA66F2">
      <w:pPr>
        <w:pStyle w:val="BodyText"/>
        <w:widowControl w:val="0"/>
        <w:numPr>
          <w:ilvl w:val="0"/>
          <w:numId w:val="2"/>
        </w:numPr>
        <w:tabs>
          <w:tab w:val="left" w:pos="828"/>
        </w:tabs>
        <w:spacing w:before="4" w:after="0" w:line="240" w:lineRule="auto"/>
        <w:ind w:left="835" w:right="1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Preserve gates are closed for the winter but we will open them upon request. Please call 24 hours in advance to ask for a preserve to be opened. </w:t>
      </w:r>
    </w:p>
    <w:p w:rsidR="00614CE7" w:rsidRDefault="00614CE7" w:rsidP="00614CE7">
      <w:pPr>
        <w:pStyle w:val="ListParagraph"/>
        <w:rPr>
          <w:rFonts w:ascii="Arial" w:hAnsi="Arial" w:cs="Arial"/>
        </w:rPr>
      </w:pPr>
    </w:p>
    <w:p w:rsidR="00614CE7" w:rsidRPr="00DB2DF9" w:rsidRDefault="00614CE7" w:rsidP="00CA66F2">
      <w:pPr>
        <w:pStyle w:val="BodyText"/>
        <w:widowControl w:val="0"/>
        <w:numPr>
          <w:ilvl w:val="0"/>
          <w:numId w:val="2"/>
        </w:numPr>
        <w:tabs>
          <w:tab w:val="left" w:pos="828"/>
        </w:tabs>
        <w:spacing w:before="4" w:after="0" w:line="240" w:lineRule="auto"/>
        <w:ind w:left="835" w:right="1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Attached are new maps with revised removal areas at </w:t>
      </w:r>
      <w:proofErr w:type="spellStart"/>
      <w:r>
        <w:rPr>
          <w:rFonts w:ascii="Arial" w:hAnsi="Arial" w:cs="Arial"/>
        </w:rPr>
        <w:t>Kieselburg</w:t>
      </w:r>
      <w:proofErr w:type="spellEnd"/>
      <w:r>
        <w:rPr>
          <w:rFonts w:ascii="Arial" w:hAnsi="Arial" w:cs="Arial"/>
        </w:rPr>
        <w:t>, Stone Bridge and Cedar Cliff Forest Preserves.</w:t>
      </w:r>
    </w:p>
    <w:p w:rsidR="00CA66F2" w:rsidRPr="00DB2DF9" w:rsidRDefault="00CA66F2" w:rsidP="00CA66F2">
      <w:pPr>
        <w:rPr>
          <w:rFonts w:ascii="Arial" w:hAnsi="Arial" w:cs="Arial"/>
        </w:rPr>
      </w:pPr>
    </w:p>
    <w:p w:rsidR="00CA66F2" w:rsidRPr="00DB2DF9" w:rsidRDefault="00CA66F2" w:rsidP="00CA66F2">
      <w:pPr>
        <w:spacing w:before="7"/>
        <w:rPr>
          <w:rFonts w:ascii="Arial" w:hAnsi="Arial" w:cs="Arial"/>
        </w:rPr>
      </w:pPr>
    </w:p>
    <w:p w:rsidR="00CA66F2" w:rsidRPr="00CA66F2" w:rsidRDefault="00CA66F2" w:rsidP="00CA66F2">
      <w:pPr>
        <w:pStyle w:val="BodyText"/>
        <w:jc w:val="both"/>
        <w:rPr>
          <w:rFonts w:ascii="Arial" w:hAnsi="Arial" w:cs="Arial"/>
          <w:b/>
          <w:i/>
        </w:rPr>
      </w:pPr>
      <w:r w:rsidRPr="00CA66F2">
        <w:rPr>
          <w:rFonts w:ascii="Arial" w:hAnsi="Arial" w:cs="Arial"/>
          <w:b/>
          <w:i/>
          <w:spacing w:val="-1"/>
        </w:rPr>
        <w:t>Bidders</w:t>
      </w:r>
      <w:r w:rsidRPr="00CA66F2">
        <w:rPr>
          <w:rFonts w:ascii="Arial" w:hAnsi="Arial" w:cs="Arial"/>
          <w:b/>
          <w:i/>
        </w:rPr>
        <w:t xml:space="preserve"> </w:t>
      </w:r>
      <w:r w:rsidRPr="00CA66F2">
        <w:rPr>
          <w:rFonts w:ascii="Arial" w:hAnsi="Arial" w:cs="Arial"/>
          <w:b/>
          <w:i/>
          <w:spacing w:val="-1"/>
        </w:rPr>
        <w:t>must</w:t>
      </w:r>
      <w:r w:rsidRPr="00CA66F2">
        <w:rPr>
          <w:rFonts w:ascii="Arial" w:hAnsi="Arial" w:cs="Arial"/>
          <w:b/>
          <w:i/>
        </w:rPr>
        <w:t xml:space="preserve"> </w:t>
      </w:r>
      <w:r w:rsidRPr="00CA66F2">
        <w:rPr>
          <w:rFonts w:ascii="Arial" w:hAnsi="Arial" w:cs="Arial"/>
          <w:b/>
          <w:i/>
          <w:spacing w:val="-1"/>
        </w:rPr>
        <w:t>acknowledge</w:t>
      </w:r>
      <w:r w:rsidRPr="00CA66F2">
        <w:rPr>
          <w:rFonts w:ascii="Arial" w:hAnsi="Arial" w:cs="Arial"/>
          <w:b/>
          <w:i/>
          <w:spacing w:val="-3"/>
        </w:rPr>
        <w:t xml:space="preserve"> </w:t>
      </w:r>
      <w:r w:rsidRPr="00CA66F2">
        <w:rPr>
          <w:rFonts w:ascii="Arial" w:hAnsi="Arial" w:cs="Arial"/>
          <w:b/>
          <w:i/>
          <w:spacing w:val="-1"/>
        </w:rPr>
        <w:t>this</w:t>
      </w:r>
      <w:r w:rsidRPr="00CA66F2">
        <w:rPr>
          <w:rFonts w:ascii="Arial" w:hAnsi="Arial" w:cs="Arial"/>
          <w:b/>
          <w:i/>
        </w:rPr>
        <w:t xml:space="preserve"> </w:t>
      </w:r>
      <w:r w:rsidRPr="00CA66F2">
        <w:rPr>
          <w:rFonts w:ascii="Arial" w:hAnsi="Arial" w:cs="Arial"/>
          <w:b/>
          <w:i/>
          <w:spacing w:val="-1"/>
        </w:rPr>
        <w:t>Addendum</w:t>
      </w:r>
      <w:r w:rsidRPr="00CA66F2">
        <w:rPr>
          <w:rFonts w:ascii="Arial" w:hAnsi="Arial" w:cs="Arial"/>
          <w:b/>
          <w:i/>
          <w:spacing w:val="-3"/>
        </w:rPr>
        <w:t xml:space="preserve"> One </w:t>
      </w:r>
      <w:r w:rsidRPr="00CA66F2">
        <w:rPr>
          <w:rFonts w:ascii="Arial" w:hAnsi="Arial" w:cs="Arial"/>
          <w:b/>
          <w:i/>
        </w:rPr>
        <w:t>on</w:t>
      </w:r>
      <w:r w:rsidRPr="00CA66F2">
        <w:rPr>
          <w:rFonts w:ascii="Arial" w:hAnsi="Arial" w:cs="Arial"/>
          <w:b/>
          <w:i/>
          <w:spacing w:val="-2"/>
        </w:rPr>
        <w:t xml:space="preserve"> </w:t>
      </w:r>
      <w:r w:rsidRPr="00CA66F2">
        <w:rPr>
          <w:rFonts w:ascii="Arial" w:hAnsi="Arial" w:cs="Arial"/>
          <w:b/>
          <w:i/>
        </w:rPr>
        <w:t>the</w:t>
      </w:r>
      <w:r w:rsidRPr="00CA66F2">
        <w:rPr>
          <w:rFonts w:ascii="Arial" w:hAnsi="Arial" w:cs="Arial"/>
          <w:b/>
          <w:i/>
          <w:spacing w:val="-1"/>
        </w:rPr>
        <w:t xml:space="preserve"> </w:t>
      </w:r>
      <w:r w:rsidRPr="00CA66F2">
        <w:rPr>
          <w:rFonts w:ascii="Arial" w:hAnsi="Arial" w:cs="Arial"/>
          <w:b/>
          <w:i/>
          <w:spacing w:val="-2"/>
        </w:rPr>
        <w:t>Bid</w:t>
      </w:r>
      <w:r w:rsidRPr="00CA66F2">
        <w:rPr>
          <w:rFonts w:ascii="Arial" w:hAnsi="Arial" w:cs="Arial"/>
          <w:b/>
          <w:i/>
        </w:rPr>
        <w:t xml:space="preserve"> Form</w:t>
      </w:r>
      <w:r w:rsidRPr="00CA66F2">
        <w:rPr>
          <w:rFonts w:ascii="Arial" w:hAnsi="Arial" w:cs="Arial"/>
          <w:b/>
          <w:i/>
          <w:spacing w:val="-6"/>
        </w:rPr>
        <w:t xml:space="preserve"> </w:t>
      </w:r>
      <w:r w:rsidRPr="00CA66F2">
        <w:rPr>
          <w:rFonts w:ascii="Arial" w:hAnsi="Arial" w:cs="Arial"/>
          <w:b/>
          <w:i/>
        </w:rPr>
        <w:t>or</w:t>
      </w:r>
      <w:r w:rsidRPr="00CA66F2">
        <w:rPr>
          <w:rFonts w:ascii="Arial" w:hAnsi="Arial" w:cs="Arial"/>
          <w:b/>
          <w:i/>
          <w:spacing w:val="-1"/>
        </w:rPr>
        <w:t xml:space="preserve"> the</w:t>
      </w:r>
      <w:r w:rsidRPr="00CA66F2">
        <w:rPr>
          <w:rFonts w:ascii="Arial" w:hAnsi="Arial" w:cs="Arial"/>
          <w:b/>
          <w:i/>
        </w:rPr>
        <w:t xml:space="preserve"> </w:t>
      </w:r>
      <w:r w:rsidRPr="00CA66F2">
        <w:rPr>
          <w:rFonts w:ascii="Arial" w:hAnsi="Arial" w:cs="Arial"/>
          <w:b/>
          <w:i/>
          <w:spacing w:val="-2"/>
        </w:rPr>
        <w:t>bid</w:t>
      </w:r>
      <w:r w:rsidRPr="00CA66F2">
        <w:rPr>
          <w:rFonts w:ascii="Arial" w:hAnsi="Arial" w:cs="Arial"/>
          <w:b/>
          <w:i/>
        </w:rPr>
        <w:t xml:space="preserve"> </w:t>
      </w:r>
      <w:r w:rsidRPr="00CA66F2">
        <w:rPr>
          <w:rFonts w:ascii="Arial" w:hAnsi="Arial" w:cs="Arial"/>
          <w:b/>
          <w:i/>
          <w:spacing w:val="-1"/>
        </w:rPr>
        <w:t>will</w:t>
      </w:r>
      <w:r w:rsidRPr="00CA66F2">
        <w:rPr>
          <w:rFonts w:ascii="Arial" w:hAnsi="Arial" w:cs="Arial"/>
          <w:b/>
          <w:i/>
        </w:rPr>
        <w:t xml:space="preserve"> </w:t>
      </w:r>
      <w:r w:rsidRPr="00CA66F2">
        <w:rPr>
          <w:rFonts w:ascii="Arial" w:hAnsi="Arial" w:cs="Arial"/>
          <w:b/>
          <w:i/>
          <w:spacing w:val="-1"/>
        </w:rPr>
        <w:t>be rejected.</w:t>
      </w:r>
    </w:p>
    <w:p w:rsidR="00CA66F2" w:rsidRPr="00DB2DF9" w:rsidRDefault="00CA66F2" w:rsidP="00CA66F2">
      <w:pPr>
        <w:rPr>
          <w:rFonts w:ascii="Arial" w:hAnsi="Arial" w:cs="Arial"/>
        </w:rPr>
      </w:pPr>
    </w:p>
    <w:p w:rsidR="00CA66F2" w:rsidRPr="00DB2DF9" w:rsidRDefault="00CA66F2" w:rsidP="00CA66F2">
      <w:pPr>
        <w:spacing w:before="10"/>
        <w:rPr>
          <w:rFonts w:ascii="Arial" w:hAnsi="Arial" w:cs="Arial"/>
        </w:rPr>
      </w:pPr>
    </w:p>
    <w:p w:rsidR="00CA66F2" w:rsidRDefault="00CA66F2" w:rsidP="00CA66F2">
      <w:pPr>
        <w:spacing w:after="120"/>
        <w:rPr>
          <w:rFonts w:ascii="Arial" w:hAnsi="Arial" w:cs="Arial"/>
          <w:color w:val="0000FF"/>
          <w:spacing w:val="-1"/>
          <w:sz w:val="22"/>
          <w:szCs w:val="22"/>
          <w:u w:val="single" w:color="0000FF"/>
        </w:rPr>
      </w:pPr>
      <w:r w:rsidRPr="00DB2DF9">
        <w:rPr>
          <w:rFonts w:ascii="Arial" w:hAnsi="Arial" w:cs="Arial"/>
          <w:spacing w:val="-1"/>
          <w:sz w:val="22"/>
          <w:szCs w:val="22"/>
        </w:rPr>
        <w:t>Any</w:t>
      </w:r>
      <w:r w:rsidRPr="00DB2DF9">
        <w:rPr>
          <w:rFonts w:ascii="Arial" w:hAnsi="Arial" w:cs="Arial"/>
          <w:spacing w:val="32"/>
          <w:sz w:val="22"/>
          <w:szCs w:val="22"/>
        </w:rPr>
        <w:t xml:space="preserve"> </w:t>
      </w:r>
      <w:r w:rsidRPr="00DB2DF9">
        <w:rPr>
          <w:rFonts w:ascii="Arial" w:hAnsi="Arial" w:cs="Arial"/>
          <w:spacing w:val="-1"/>
          <w:sz w:val="22"/>
          <w:szCs w:val="22"/>
        </w:rPr>
        <w:t>questions</w:t>
      </w:r>
      <w:r w:rsidRPr="00DB2DF9">
        <w:rPr>
          <w:rFonts w:ascii="Arial" w:hAnsi="Arial" w:cs="Arial"/>
          <w:spacing w:val="36"/>
          <w:sz w:val="22"/>
          <w:szCs w:val="22"/>
        </w:rPr>
        <w:t xml:space="preserve"> </w:t>
      </w:r>
      <w:r w:rsidRPr="00DB2DF9">
        <w:rPr>
          <w:rFonts w:ascii="Arial" w:hAnsi="Arial" w:cs="Arial"/>
          <w:spacing w:val="-1"/>
          <w:sz w:val="22"/>
          <w:szCs w:val="22"/>
        </w:rPr>
        <w:t>should</w:t>
      </w:r>
      <w:r w:rsidRPr="00DB2DF9">
        <w:rPr>
          <w:rFonts w:ascii="Arial" w:hAnsi="Arial" w:cs="Arial"/>
          <w:spacing w:val="36"/>
          <w:sz w:val="22"/>
          <w:szCs w:val="22"/>
        </w:rPr>
        <w:t xml:space="preserve"> </w:t>
      </w:r>
      <w:r w:rsidRPr="00DB2DF9">
        <w:rPr>
          <w:rFonts w:ascii="Arial" w:hAnsi="Arial" w:cs="Arial"/>
          <w:sz w:val="22"/>
          <w:szCs w:val="22"/>
        </w:rPr>
        <w:t>be</w:t>
      </w:r>
      <w:r w:rsidRPr="00DB2DF9">
        <w:rPr>
          <w:rFonts w:ascii="Arial" w:hAnsi="Arial" w:cs="Arial"/>
          <w:spacing w:val="35"/>
          <w:sz w:val="22"/>
          <w:szCs w:val="22"/>
        </w:rPr>
        <w:t xml:space="preserve"> </w:t>
      </w:r>
      <w:r w:rsidRPr="00DB2DF9">
        <w:rPr>
          <w:rFonts w:ascii="Arial" w:hAnsi="Arial" w:cs="Arial"/>
          <w:spacing w:val="-1"/>
          <w:sz w:val="22"/>
          <w:szCs w:val="22"/>
        </w:rPr>
        <w:t>directed</w:t>
      </w:r>
      <w:r w:rsidRPr="00DB2DF9">
        <w:rPr>
          <w:rFonts w:ascii="Arial" w:hAnsi="Arial" w:cs="Arial"/>
          <w:spacing w:val="36"/>
          <w:sz w:val="22"/>
          <w:szCs w:val="22"/>
        </w:rPr>
        <w:t xml:space="preserve"> </w:t>
      </w:r>
      <w:r w:rsidRPr="00DB2DF9">
        <w:rPr>
          <w:rFonts w:ascii="Arial" w:hAnsi="Arial" w:cs="Arial"/>
          <w:spacing w:val="-1"/>
          <w:sz w:val="22"/>
          <w:szCs w:val="22"/>
        </w:rPr>
        <w:t>to</w:t>
      </w:r>
      <w:r w:rsidRPr="00DB2DF9">
        <w:rPr>
          <w:rFonts w:ascii="Arial" w:hAnsi="Arial" w:cs="Arial"/>
          <w:spacing w:val="36"/>
          <w:sz w:val="22"/>
          <w:szCs w:val="22"/>
        </w:rPr>
        <w:t xml:space="preserve"> </w:t>
      </w:r>
      <w:r w:rsidRPr="00DB2DF9">
        <w:rPr>
          <w:rFonts w:ascii="Arial" w:hAnsi="Arial" w:cs="Arial"/>
          <w:spacing w:val="-1"/>
          <w:sz w:val="22"/>
          <w:szCs w:val="22"/>
        </w:rPr>
        <w:t>the</w:t>
      </w:r>
      <w:r w:rsidRPr="00DB2DF9">
        <w:rPr>
          <w:rFonts w:ascii="Arial" w:hAnsi="Arial" w:cs="Arial"/>
          <w:spacing w:val="35"/>
          <w:sz w:val="22"/>
          <w:szCs w:val="22"/>
        </w:rPr>
        <w:t xml:space="preserve"> </w:t>
      </w:r>
      <w:r w:rsidRPr="00DB2DF9">
        <w:rPr>
          <w:rFonts w:ascii="Arial" w:hAnsi="Arial" w:cs="Arial"/>
          <w:spacing w:val="-1"/>
          <w:sz w:val="22"/>
          <w:szCs w:val="22"/>
        </w:rPr>
        <w:t>Purchasing</w:t>
      </w:r>
      <w:r w:rsidRPr="00DB2DF9">
        <w:rPr>
          <w:rFonts w:ascii="Arial" w:hAnsi="Arial" w:cs="Arial"/>
          <w:spacing w:val="36"/>
          <w:sz w:val="22"/>
          <w:szCs w:val="22"/>
        </w:rPr>
        <w:t xml:space="preserve"> </w:t>
      </w:r>
      <w:r w:rsidRPr="00DB2DF9">
        <w:rPr>
          <w:rFonts w:ascii="Arial" w:hAnsi="Arial" w:cs="Arial"/>
          <w:spacing w:val="-1"/>
          <w:sz w:val="22"/>
          <w:szCs w:val="22"/>
        </w:rPr>
        <w:t>Department,</w:t>
      </w:r>
      <w:r w:rsidRPr="00DB2DF9">
        <w:rPr>
          <w:rFonts w:ascii="Arial" w:hAnsi="Arial" w:cs="Arial"/>
          <w:spacing w:val="34"/>
          <w:sz w:val="22"/>
          <w:szCs w:val="22"/>
        </w:rPr>
        <w:t xml:space="preserve"> </w:t>
      </w:r>
      <w:r w:rsidRPr="00DB2DF9">
        <w:rPr>
          <w:rFonts w:ascii="Arial" w:hAnsi="Arial" w:cs="Arial"/>
          <w:spacing w:val="-2"/>
          <w:sz w:val="22"/>
          <w:szCs w:val="22"/>
        </w:rPr>
        <w:t>404</w:t>
      </w:r>
      <w:r w:rsidRPr="00DB2DF9">
        <w:rPr>
          <w:rFonts w:ascii="Arial" w:hAnsi="Arial" w:cs="Arial"/>
          <w:spacing w:val="36"/>
          <w:sz w:val="22"/>
          <w:szCs w:val="22"/>
        </w:rPr>
        <w:t xml:space="preserve"> </w:t>
      </w:r>
      <w:r w:rsidRPr="00DB2DF9">
        <w:rPr>
          <w:rFonts w:ascii="Arial" w:hAnsi="Arial" w:cs="Arial"/>
          <w:spacing w:val="-1"/>
          <w:sz w:val="22"/>
          <w:szCs w:val="22"/>
        </w:rPr>
        <w:t>Elm</w:t>
      </w:r>
      <w:r w:rsidRPr="00DB2DF9">
        <w:rPr>
          <w:rFonts w:ascii="Arial" w:hAnsi="Arial" w:cs="Arial"/>
          <w:spacing w:val="3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</w:t>
      </w:r>
      <w:r w:rsidRPr="00DB2DF9">
        <w:rPr>
          <w:rFonts w:ascii="Arial" w:hAnsi="Arial" w:cs="Arial"/>
          <w:sz w:val="22"/>
          <w:szCs w:val="22"/>
        </w:rPr>
        <w:t>,</w:t>
      </w:r>
      <w:r w:rsidRPr="00DB2DF9">
        <w:rPr>
          <w:rFonts w:ascii="Arial" w:hAnsi="Arial" w:cs="Arial"/>
          <w:spacing w:val="35"/>
          <w:sz w:val="22"/>
          <w:szCs w:val="22"/>
        </w:rPr>
        <w:t xml:space="preserve"> </w:t>
      </w:r>
      <w:r w:rsidRPr="00DB2DF9">
        <w:rPr>
          <w:rFonts w:ascii="Arial" w:hAnsi="Arial" w:cs="Arial"/>
          <w:spacing w:val="-1"/>
          <w:sz w:val="22"/>
          <w:szCs w:val="22"/>
        </w:rPr>
        <w:t>Room</w:t>
      </w:r>
      <w:r w:rsidRPr="00DB2DF9">
        <w:rPr>
          <w:rFonts w:ascii="Arial" w:hAnsi="Arial" w:cs="Arial"/>
          <w:spacing w:val="68"/>
          <w:sz w:val="22"/>
          <w:szCs w:val="22"/>
        </w:rPr>
        <w:t xml:space="preserve"> </w:t>
      </w:r>
      <w:r w:rsidRPr="00DB2DF9">
        <w:rPr>
          <w:rFonts w:ascii="Arial" w:hAnsi="Arial" w:cs="Arial"/>
          <w:sz w:val="22"/>
          <w:szCs w:val="22"/>
        </w:rPr>
        <w:t>202,</w:t>
      </w:r>
      <w:r w:rsidRPr="00DB2DF9">
        <w:rPr>
          <w:rFonts w:ascii="Arial" w:hAnsi="Arial" w:cs="Arial"/>
          <w:spacing w:val="53"/>
          <w:sz w:val="22"/>
          <w:szCs w:val="22"/>
        </w:rPr>
        <w:t xml:space="preserve"> </w:t>
      </w:r>
      <w:r w:rsidRPr="00DB2DF9">
        <w:rPr>
          <w:rFonts w:ascii="Arial" w:hAnsi="Arial" w:cs="Arial"/>
          <w:spacing w:val="-1"/>
          <w:sz w:val="22"/>
          <w:szCs w:val="22"/>
        </w:rPr>
        <w:t>Rockford,</w:t>
      </w:r>
      <w:r w:rsidRPr="00DB2DF9">
        <w:rPr>
          <w:rFonts w:ascii="Arial" w:hAnsi="Arial" w:cs="Arial"/>
          <w:spacing w:val="53"/>
          <w:sz w:val="22"/>
          <w:szCs w:val="22"/>
        </w:rPr>
        <w:t xml:space="preserve"> </w:t>
      </w:r>
      <w:r w:rsidRPr="00DB2DF9">
        <w:rPr>
          <w:rFonts w:ascii="Arial" w:hAnsi="Arial" w:cs="Arial"/>
          <w:spacing w:val="-2"/>
          <w:sz w:val="22"/>
          <w:szCs w:val="22"/>
        </w:rPr>
        <w:t>Illinois</w:t>
      </w:r>
      <w:r w:rsidRPr="00DB2DF9">
        <w:rPr>
          <w:rFonts w:ascii="Arial" w:hAnsi="Arial" w:cs="Arial"/>
          <w:spacing w:val="54"/>
          <w:sz w:val="22"/>
          <w:szCs w:val="22"/>
        </w:rPr>
        <w:t xml:space="preserve"> </w:t>
      </w:r>
      <w:r w:rsidRPr="00DB2DF9">
        <w:rPr>
          <w:rFonts w:ascii="Arial" w:hAnsi="Arial" w:cs="Arial"/>
          <w:spacing w:val="-1"/>
          <w:sz w:val="22"/>
          <w:szCs w:val="22"/>
        </w:rPr>
        <w:t>61101</w:t>
      </w:r>
      <w:r w:rsidRPr="00DB2DF9">
        <w:rPr>
          <w:rFonts w:ascii="Arial" w:hAnsi="Arial" w:cs="Arial"/>
          <w:spacing w:val="52"/>
          <w:sz w:val="22"/>
          <w:szCs w:val="22"/>
        </w:rPr>
        <w:t xml:space="preserve"> </w:t>
      </w:r>
      <w:r w:rsidRPr="00DB2DF9">
        <w:rPr>
          <w:rFonts w:ascii="Arial" w:hAnsi="Arial" w:cs="Arial"/>
          <w:sz w:val="22"/>
          <w:szCs w:val="22"/>
        </w:rPr>
        <w:t>or</w:t>
      </w:r>
      <w:r w:rsidRPr="00DB2DF9">
        <w:rPr>
          <w:rFonts w:ascii="Arial" w:hAnsi="Arial" w:cs="Arial"/>
          <w:spacing w:val="51"/>
          <w:sz w:val="22"/>
          <w:szCs w:val="22"/>
        </w:rPr>
        <w:t xml:space="preserve"> </w:t>
      </w:r>
      <w:r w:rsidRPr="00DB2DF9">
        <w:rPr>
          <w:rFonts w:ascii="Arial" w:hAnsi="Arial" w:cs="Arial"/>
          <w:sz w:val="22"/>
          <w:szCs w:val="22"/>
        </w:rPr>
        <w:t>by</w:t>
      </w:r>
      <w:r w:rsidRPr="00DB2DF9">
        <w:rPr>
          <w:rFonts w:ascii="Arial" w:hAnsi="Arial" w:cs="Arial"/>
          <w:spacing w:val="49"/>
          <w:sz w:val="22"/>
          <w:szCs w:val="22"/>
        </w:rPr>
        <w:t xml:space="preserve"> </w:t>
      </w:r>
      <w:r w:rsidRPr="00DB2DF9">
        <w:rPr>
          <w:rFonts w:ascii="Arial" w:hAnsi="Arial" w:cs="Arial"/>
          <w:spacing w:val="-1"/>
          <w:sz w:val="22"/>
          <w:szCs w:val="22"/>
        </w:rPr>
        <w:t>telephone</w:t>
      </w:r>
      <w:r w:rsidRPr="00DB2DF9">
        <w:rPr>
          <w:rFonts w:ascii="Arial" w:hAnsi="Arial" w:cs="Arial"/>
          <w:spacing w:val="5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815-319-4380</w:t>
      </w:r>
      <w:r w:rsidRPr="00DB2DF9">
        <w:rPr>
          <w:rFonts w:ascii="Arial" w:hAnsi="Arial" w:cs="Arial"/>
          <w:spacing w:val="50"/>
          <w:sz w:val="22"/>
          <w:szCs w:val="22"/>
        </w:rPr>
        <w:t xml:space="preserve"> </w:t>
      </w:r>
      <w:r w:rsidRPr="00DB2DF9">
        <w:rPr>
          <w:rFonts w:ascii="Arial" w:hAnsi="Arial" w:cs="Arial"/>
          <w:sz w:val="22"/>
          <w:szCs w:val="22"/>
        </w:rPr>
        <w:t>or</w:t>
      </w:r>
      <w:r w:rsidRPr="00DB2DF9">
        <w:rPr>
          <w:rFonts w:ascii="Arial" w:hAnsi="Arial" w:cs="Arial"/>
          <w:spacing w:val="51"/>
          <w:sz w:val="22"/>
          <w:szCs w:val="22"/>
        </w:rPr>
        <w:t xml:space="preserve"> </w:t>
      </w:r>
      <w:r w:rsidR="008121F4" w:rsidRPr="00DB2DF9">
        <w:rPr>
          <w:rFonts w:ascii="Arial" w:hAnsi="Arial" w:cs="Arial"/>
          <w:spacing w:val="-1"/>
          <w:sz w:val="22"/>
          <w:szCs w:val="22"/>
        </w:rPr>
        <w:t>email</w:t>
      </w:r>
      <w:r w:rsidR="008121F4" w:rsidRPr="00DB2DF9">
        <w:rPr>
          <w:rFonts w:ascii="Arial" w:hAnsi="Arial" w:cs="Arial"/>
          <w:sz w:val="22"/>
          <w:szCs w:val="22"/>
        </w:rPr>
        <w:t xml:space="preserve"> </w:t>
      </w:r>
      <w:hyperlink r:id="rId8">
        <w:r w:rsidRPr="00DB2DF9">
          <w:rPr>
            <w:rFonts w:ascii="Arial" w:hAnsi="Arial" w:cs="Arial"/>
            <w:color w:val="0000FF"/>
            <w:spacing w:val="-1"/>
            <w:sz w:val="22"/>
            <w:szCs w:val="22"/>
            <w:u w:val="single" w:color="0000FF"/>
          </w:rPr>
          <w:t>purchasing@wincoil.us</w:t>
        </w:r>
      </w:hyperlink>
    </w:p>
    <w:p w:rsidR="00CA66F2" w:rsidRDefault="00CA66F2" w:rsidP="00CA66F2">
      <w:pPr>
        <w:spacing w:after="120"/>
        <w:rPr>
          <w:b/>
        </w:rPr>
      </w:pPr>
    </w:p>
    <w:p w:rsidR="00CA66F2" w:rsidRDefault="00CA66F2" w:rsidP="00CA66F2">
      <w:pPr>
        <w:spacing w:after="120"/>
        <w:rPr>
          <w:b/>
        </w:rPr>
      </w:pPr>
    </w:p>
    <w:p w:rsidR="00CA66F2" w:rsidRPr="00CA66F2" w:rsidRDefault="00CA66F2" w:rsidP="00CA66F2">
      <w:pPr>
        <w:spacing w:after="120"/>
        <w:rPr>
          <w:b/>
        </w:rPr>
      </w:pPr>
    </w:p>
    <w:p w:rsidR="00FA5224" w:rsidRPr="00CA66F2" w:rsidRDefault="00FA5224" w:rsidP="00CA66F2">
      <w:pPr>
        <w:tabs>
          <w:tab w:val="left" w:pos="4920"/>
        </w:tabs>
        <w:jc w:val="center"/>
        <w:rPr>
          <w:b/>
        </w:rPr>
      </w:pPr>
    </w:p>
    <w:sectPr w:rsidR="00FA5224" w:rsidRPr="00CA66F2" w:rsidSect="00CA66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9A" w:rsidRDefault="00F6409A" w:rsidP="00651F6B">
      <w:r>
        <w:separator/>
      </w:r>
    </w:p>
  </w:endnote>
  <w:endnote w:type="continuationSeparator" w:id="0">
    <w:p w:rsidR="00F6409A" w:rsidRDefault="00F6409A" w:rsidP="0065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E6" w:rsidRDefault="003E4B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-13258969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51F6B" w:rsidRPr="00651F6B" w:rsidRDefault="00651F6B" w:rsidP="00E60A90">
        <w:pPr>
          <w:pStyle w:val="Footer"/>
          <w:pBdr>
            <w:top w:val="single" w:sz="4" w:space="0" w:color="D9D9D9" w:themeColor="background1" w:themeShade="D9"/>
          </w:pBdr>
          <w:jc w:val="right"/>
          <w:rPr>
            <w:b/>
          </w:rPr>
        </w:pPr>
        <w:r w:rsidRPr="00651F6B">
          <w:rPr>
            <w:b/>
          </w:rPr>
          <w:fldChar w:fldCharType="begin"/>
        </w:r>
        <w:r w:rsidRPr="00651F6B">
          <w:rPr>
            <w:b/>
          </w:rPr>
          <w:instrText xml:space="preserve"> PAGE   \* MERGEFORMAT </w:instrText>
        </w:r>
        <w:r w:rsidRPr="00651F6B">
          <w:rPr>
            <w:b/>
          </w:rPr>
          <w:fldChar w:fldCharType="separate"/>
        </w:r>
        <w:r w:rsidR="009D3336">
          <w:rPr>
            <w:b/>
            <w:noProof/>
          </w:rPr>
          <w:t>1</w:t>
        </w:r>
        <w:r w:rsidRPr="00651F6B">
          <w:rPr>
            <w:b/>
            <w:noProof/>
          </w:rPr>
          <w:fldChar w:fldCharType="end"/>
        </w:r>
        <w:r w:rsidRPr="00651F6B">
          <w:rPr>
            <w:b/>
          </w:rPr>
          <w:t xml:space="preserve"> | </w:t>
        </w:r>
        <w:r w:rsidRPr="00651F6B">
          <w:rPr>
            <w:b/>
            <w:color w:val="7F7F7F" w:themeColor="background1" w:themeShade="7F"/>
            <w:spacing w:val="60"/>
          </w:rPr>
          <w:t>Page</w:t>
        </w:r>
      </w:p>
    </w:sdtContent>
  </w:sdt>
  <w:p w:rsidR="00651F6B" w:rsidRPr="00E60A90" w:rsidRDefault="00651F6B" w:rsidP="00E60A90">
    <w:pPr>
      <w:pStyle w:val="Footer"/>
      <w:tabs>
        <w:tab w:val="clear" w:pos="9360"/>
        <w:tab w:val="left" w:pos="4680"/>
      </w:tabs>
      <w:rPr>
        <w:b/>
        <w:sz w:val="20"/>
        <w:szCs w:val="20"/>
      </w:rPr>
    </w:pPr>
    <w:r w:rsidRPr="00E60A90">
      <w:rPr>
        <w:b/>
        <w:sz w:val="20"/>
        <w:szCs w:val="20"/>
      </w:rPr>
      <w:t xml:space="preserve">Addendum </w:t>
    </w:r>
    <w:r w:rsidR="006E2B42" w:rsidRPr="00E60A90">
      <w:rPr>
        <w:b/>
        <w:sz w:val="20"/>
        <w:szCs w:val="20"/>
      </w:rPr>
      <w:t xml:space="preserve">One   </w:t>
    </w:r>
    <w:proofErr w:type="gramStart"/>
    <w:r w:rsidR="00CA66F2">
      <w:rPr>
        <w:b/>
        <w:sz w:val="20"/>
        <w:szCs w:val="20"/>
      </w:rPr>
      <w:t xml:space="preserve">Bid </w:t>
    </w:r>
    <w:r w:rsidR="006E2B42" w:rsidRPr="00E60A90">
      <w:rPr>
        <w:b/>
        <w:sz w:val="20"/>
        <w:szCs w:val="20"/>
      </w:rPr>
      <w:t xml:space="preserve"> </w:t>
    </w:r>
    <w:r w:rsidR="00614CE7">
      <w:rPr>
        <w:b/>
        <w:sz w:val="20"/>
        <w:szCs w:val="20"/>
      </w:rPr>
      <w:t>19B</w:t>
    </w:r>
    <w:proofErr w:type="gramEnd"/>
    <w:r w:rsidR="00614CE7">
      <w:rPr>
        <w:b/>
        <w:sz w:val="20"/>
        <w:szCs w:val="20"/>
      </w:rPr>
      <w:t>-2166</w:t>
    </w:r>
    <w:r w:rsidR="00CA66F2">
      <w:rPr>
        <w:b/>
        <w:sz w:val="20"/>
        <w:szCs w:val="20"/>
      </w:rPr>
      <w:t xml:space="preserve">     </w:t>
    </w:r>
    <w:r w:rsidR="00CA66F2" w:rsidRPr="00867B5E">
      <w:rPr>
        <w:rFonts w:ascii="Arial" w:hAnsi="Arial" w:cs="Arial"/>
        <w:b/>
        <w:i/>
        <w:sz w:val="21"/>
        <w:szCs w:val="21"/>
      </w:rPr>
      <w:t xml:space="preserve">:  </w:t>
    </w:r>
    <w:r w:rsidR="003E4BE6">
      <w:rPr>
        <w:rFonts w:ascii="Arial" w:hAnsi="Arial" w:cs="Arial"/>
        <w:b/>
        <w:i/>
        <w:sz w:val="21"/>
        <w:szCs w:val="21"/>
      </w:rPr>
      <w:t>Five Preserve Veg</w:t>
    </w:r>
    <w:r w:rsidR="008F3CD5">
      <w:rPr>
        <w:rFonts w:ascii="Arial" w:hAnsi="Arial" w:cs="Arial"/>
        <w:b/>
        <w:i/>
        <w:sz w:val="21"/>
        <w:szCs w:val="21"/>
      </w:rPr>
      <w:t>etation Removal/Habitat Improvement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E6" w:rsidRDefault="003E4B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9A" w:rsidRDefault="00F6409A" w:rsidP="00651F6B">
      <w:r>
        <w:separator/>
      </w:r>
    </w:p>
  </w:footnote>
  <w:footnote w:type="continuationSeparator" w:id="0">
    <w:p w:rsidR="00F6409A" w:rsidRDefault="00F6409A" w:rsidP="00651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E6" w:rsidRDefault="003E4B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E6" w:rsidRDefault="003E4B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E6" w:rsidRDefault="003E4B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9CF"/>
    <w:multiLevelType w:val="hybridMultilevel"/>
    <w:tmpl w:val="45D8CC2C"/>
    <w:lvl w:ilvl="0" w:tplc="6BE46E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A2500"/>
    <w:multiLevelType w:val="hybridMultilevel"/>
    <w:tmpl w:val="6AE8C780"/>
    <w:lvl w:ilvl="0" w:tplc="128C033A">
      <w:start w:val="1"/>
      <w:numFmt w:val="decimal"/>
      <w:lvlText w:val="%1."/>
      <w:lvlJc w:val="left"/>
      <w:pPr>
        <w:ind w:left="828" w:hanging="360"/>
      </w:pPr>
      <w:rPr>
        <w:rFonts w:ascii="Arial" w:eastAsia="Times New Roman" w:hAnsi="Arial" w:cs="Arial" w:hint="default"/>
        <w:spacing w:val="1"/>
        <w:sz w:val="22"/>
        <w:szCs w:val="22"/>
      </w:rPr>
    </w:lvl>
    <w:lvl w:ilvl="1" w:tplc="44C255FC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39BC38A6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3" w:tplc="A0566B7A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4" w:tplc="BF26BA54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ABC8AC40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6" w:tplc="92B8369A">
      <w:start w:val="1"/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0894525E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  <w:lvl w:ilvl="8" w:tplc="66949A58">
      <w:start w:val="1"/>
      <w:numFmt w:val="bullet"/>
      <w:lvlText w:val="•"/>
      <w:lvlJc w:val="left"/>
      <w:pPr>
        <w:ind w:left="8517" w:hanging="360"/>
      </w:pPr>
      <w:rPr>
        <w:rFonts w:hint="default"/>
      </w:rPr>
    </w:lvl>
  </w:abstractNum>
  <w:abstractNum w:abstractNumId="2">
    <w:nsid w:val="53430453"/>
    <w:multiLevelType w:val="hybridMultilevel"/>
    <w:tmpl w:val="46C4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85"/>
    <w:rsid w:val="00013F53"/>
    <w:rsid w:val="000D294F"/>
    <w:rsid w:val="00107B4A"/>
    <w:rsid w:val="00130421"/>
    <w:rsid w:val="001B1F49"/>
    <w:rsid w:val="001D2AC9"/>
    <w:rsid w:val="001E0F9E"/>
    <w:rsid w:val="001F05D9"/>
    <w:rsid w:val="00223B26"/>
    <w:rsid w:val="00242751"/>
    <w:rsid w:val="0027230F"/>
    <w:rsid w:val="002D7382"/>
    <w:rsid w:val="002E2304"/>
    <w:rsid w:val="003024D7"/>
    <w:rsid w:val="003239F9"/>
    <w:rsid w:val="00354F6B"/>
    <w:rsid w:val="00356344"/>
    <w:rsid w:val="00362AA2"/>
    <w:rsid w:val="003809A0"/>
    <w:rsid w:val="00382585"/>
    <w:rsid w:val="003E361A"/>
    <w:rsid w:val="003E4BE6"/>
    <w:rsid w:val="004147D3"/>
    <w:rsid w:val="00525E92"/>
    <w:rsid w:val="005A4A7A"/>
    <w:rsid w:val="00614CE7"/>
    <w:rsid w:val="00651F6B"/>
    <w:rsid w:val="006746B1"/>
    <w:rsid w:val="006B15FB"/>
    <w:rsid w:val="006D09C3"/>
    <w:rsid w:val="006D7676"/>
    <w:rsid w:val="006E2B42"/>
    <w:rsid w:val="00727220"/>
    <w:rsid w:val="007408E8"/>
    <w:rsid w:val="007B1121"/>
    <w:rsid w:val="00806359"/>
    <w:rsid w:val="008121F4"/>
    <w:rsid w:val="00847A9B"/>
    <w:rsid w:val="00866BC5"/>
    <w:rsid w:val="008A27CF"/>
    <w:rsid w:val="008B1F95"/>
    <w:rsid w:val="008F3CD5"/>
    <w:rsid w:val="00932E7C"/>
    <w:rsid w:val="009370A0"/>
    <w:rsid w:val="009D3336"/>
    <w:rsid w:val="00A30FAD"/>
    <w:rsid w:val="00A41F67"/>
    <w:rsid w:val="00A550D7"/>
    <w:rsid w:val="00AE22A6"/>
    <w:rsid w:val="00AF17E0"/>
    <w:rsid w:val="00B866AD"/>
    <w:rsid w:val="00BD3F72"/>
    <w:rsid w:val="00C2058B"/>
    <w:rsid w:val="00C9520E"/>
    <w:rsid w:val="00CA66F2"/>
    <w:rsid w:val="00D538EA"/>
    <w:rsid w:val="00D662DD"/>
    <w:rsid w:val="00DF5DEF"/>
    <w:rsid w:val="00E60A90"/>
    <w:rsid w:val="00E65029"/>
    <w:rsid w:val="00ED291D"/>
    <w:rsid w:val="00F01C47"/>
    <w:rsid w:val="00F6409A"/>
    <w:rsid w:val="00FA5224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85"/>
    <w:rPr>
      <w:rFonts w:ascii="Calibri" w:eastAsia="Times New Roman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0F9E"/>
    <w:pPr>
      <w:keepNext/>
      <w:spacing w:line="276" w:lineRule="auto"/>
      <w:outlineLvl w:val="0"/>
    </w:pPr>
    <w:rPr>
      <w:rFonts w:asciiTheme="minorHAnsi" w:eastAsiaTheme="minorHAnsi" w:hAnsiTheme="minorHAnsi" w:cstheme="minorBidi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3F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itle">
    <w:name w:val="Normal Title"/>
    <w:basedOn w:val="Normal"/>
    <w:link w:val="NormalTitleChar"/>
    <w:qFormat/>
    <w:rsid w:val="008A27CF"/>
    <w:pPr>
      <w:spacing w:after="120"/>
    </w:pPr>
    <w:rPr>
      <w:rFonts w:asciiTheme="minorHAnsi" w:eastAsiaTheme="minorHAnsi" w:hAnsiTheme="minorHAnsi" w:cstheme="minorBidi"/>
      <w:b/>
      <w:spacing w:val="-8"/>
      <w:sz w:val="22"/>
      <w:szCs w:val="22"/>
    </w:rPr>
  </w:style>
  <w:style w:type="character" w:customStyle="1" w:styleId="NormalTitleChar">
    <w:name w:val="Normal Title Char"/>
    <w:basedOn w:val="DefaultParagraphFont"/>
    <w:link w:val="NormalTitle"/>
    <w:rsid w:val="008A27CF"/>
    <w:rPr>
      <w:b/>
      <w:spacing w:val="-8"/>
    </w:rPr>
  </w:style>
  <w:style w:type="paragraph" w:customStyle="1" w:styleId="Normalbody">
    <w:name w:val="Normal body"/>
    <w:basedOn w:val="Normal"/>
    <w:link w:val="NormalbodyChar"/>
    <w:qFormat/>
    <w:rsid w:val="008A27CF"/>
    <w:pPr>
      <w:spacing w:after="120"/>
      <w:jc w:val="both"/>
    </w:pPr>
    <w:rPr>
      <w:rFonts w:asciiTheme="minorHAnsi" w:eastAsiaTheme="minorHAnsi" w:hAnsiTheme="minorHAnsi" w:cstheme="minorBidi"/>
    </w:rPr>
  </w:style>
  <w:style w:type="character" w:customStyle="1" w:styleId="NormalbodyChar">
    <w:name w:val="Normal body Char"/>
    <w:basedOn w:val="DefaultParagraphFont"/>
    <w:link w:val="Normalbody"/>
    <w:rsid w:val="008A27CF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01C47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7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D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E0F9E"/>
    <w:rPr>
      <w:b/>
    </w:rPr>
  </w:style>
  <w:style w:type="character" w:styleId="Hyperlink">
    <w:name w:val="Hyperlink"/>
    <w:basedOn w:val="DefaultParagraphFont"/>
    <w:uiPriority w:val="99"/>
    <w:unhideWhenUsed/>
    <w:rsid w:val="00E65029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6502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65029"/>
  </w:style>
  <w:style w:type="paragraph" w:styleId="Header">
    <w:name w:val="header"/>
    <w:basedOn w:val="Normal"/>
    <w:link w:val="HeaderChar"/>
    <w:uiPriority w:val="99"/>
    <w:unhideWhenUsed/>
    <w:rsid w:val="00651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F6B"/>
    <w:rPr>
      <w:rFonts w:ascii="Calibri" w:eastAsia="Times New Roman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F6B"/>
    <w:rPr>
      <w:rFonts w:ascii="Calibri" w:eastAsia="Times New Roman" w:hAnsi="Calibri" w:cs="Calibr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3F5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3F5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3F53"/>
    <w:rPr>
      <w:rFonts w:ascii="Calibri" w:eastAsia="Times New Roman" w:hAnsi="Calibri" w:cs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5DEF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5DEF"/>
    <w:rPr>
      <w:rFonts w:ascii="Courier New" w:eastAsia="Calibri" w:hAnsi="Courier New" w:cs="Courier New"/>
      <w:sz w:val="20"/>
      <w:szCs w:val="20"/>
    </w:rPr>
  </w:style>
  <w:style w:type="paragraph" w:styleId="ListParagraph">
    <w:name w:val="List Paragraph"/>
    <w:basedOn w:val="Normal"/>
    <w:uiPriority w:val="1"/>
    <w:qFormat/>
    <w:rsid w:val="006E2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85"/>
    <w:rPr>
      <w:rFonts w:ascii="Calibri" w:eastAsia="Times New Roman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0F9E"/>
    <w:pPr>
      <w:keepNext/>
      <w:spacing w:line="276" w:lineRule="auto"/>
      <w:outlineLvl w:val="0"/>
    </w:pPr>
    <w:rPr>
      <w:rFonts w:asciiTheme="minorHAnsi" w:eastAsiaTheme="minorHAnsi" w:hAnsiTheme="minorHAnsi" w:cstheme="minorBidi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3F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itle">
    <w:name w:val="Normal Title"/>
    <w:basedOn w:val="Normal"/>
    <w:link w:val="NormalTitleChar"/>
    <w:qFormat/>
    <w:rsid w:val="008A27CF"/>
    <w:pPr>
      <w:spacing w:after="120"/>
    </w:pPr>
    <w:rPr>
      <w:rFonts w:asciiTheme="minorHAnsi" w:eastAsiaTheme="minorHAnsi" w:hAnsiTheme="minorHAnsi" w:cstheme="minorBidi"/>
      <w:b/>
      <w:spacing w:val="-8"/>
      <w:sz w:val="22"/>
      <w:szCs w:val="22"/>
    </w:rPr>
  </w:style>
  <w:style w:type="character" w:customStyle="1" w:styleId="NormalTitleChar">
    <w:name w:val="Normal Title Char"/>
    <w:basedOn w:val="DefaultParagraphFont"/>
    <w:link w:val="NormalTitle"/>
    <w:rsid w:val="008A27CF"/>
    <w:rPr>
      <w:b/>
      <w:spacing w:val="-8"/>
    </w:rPr>
  </w:style>
  <w:style w:type="paragraph" w:customStyle="1" w:styleId="Normalbody">
    <w:name w:val="Normal body"/>
    <w:basedOn w:val="Normal"/>
    <w:link w:val="NormalbodyChar"/>
    <w:qFormat/>
    <w:rsid w:val="008A27CF"/>
    <w:pPr>
      <w:spacing w:after="120"/>
      <w:jc w:val="both"/>
    </w:pPr>
    <w:rPr>
      <w:rFonts w:asciiTheme="minorHAnsi" w:eastAsiaTheme="minorHAnsi" w:hAnsiTheme="minorHAnsi" w:cstheme="minorBidi"/>
    </w:rPr>
  </w:style>
  <w:style w:type="character" w:customStyle="1" w:styleId="NormalbodyChar">
    <w:name w:val="Normal body Char"/>
    <w:basedOn w:val="DefaultParagraphFont"/>
    <w:link w:val="Normalbody"/>
    <w:rsid w:val="008A27CF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01C47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7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D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E0F9E"/>
    <w:rPr>
      <w:b/>
    </w:rPr>
  </w:style>
  <w:style w:type="character" w:styleId="Hyperlink">
    <w:name w:val="Hyperlink"/>
    <w:basedOn w:val="DefaultParagraphFont"/>
    <w:uiPriority w:val="99"/>
    <w:unhideWhenUsed/>
    <w:rsid w:val="00E65029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6502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65029"/>
  </w:style>
  <w:style w:type="paragraph" w:styleId="Header">
    <w:name w:val="header"/>
    <w:basedOn w:val="Normal"/>
    <w:link w:val="HeaderChar"/>
    <w:uiPriority w:val="99"/>
    <w:unhideWhenUsed/>
    <w:rsid w:val="00651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F6B"/>
    <w:rPr>
      <w:rFonts w:ascii="Calibri" w:eastAsia="Times New Roman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F6B"/>
    <w:rPr>
      <w:rFonts w:ascii="Calibri" w:eastAsia="Times New Roman" w:hAnsi="Calibri" w:cs="Calibr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3F5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3F5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3F53"/>
    <w:rPr>
      <w:rFonts w:ascii="Calibri" w:eastAsia="Times New Roman" w:hAnsi="Calibri" w:cs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5DEF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5DEF"/>
    <w:rPr>
      <w:rFonts w:ascii="Courier New" w:eastAsia="Calibri" w:hAnsi="Courier New" w:cs="Courier New"/>
      <w:sz w:val="20"/>
      <w:szCs w:val="20"/>
    </w:rPr>
  </w:style>
  <w:style w:type="paragraph" w:styleId="ListParagraph">
    <w:name w:val="List Paragraph"/>
    <w:basedOn w:val="Normal"/>
    <w:uiPriority w:val="1"/>
    <w:qFormat/>
    <w:rsid w:val="006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@wincoil.u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Vlk</dc:creator>
  <cp:lastModifiedBy>Tom Hartley</cp:lastModifiedBy>
  <cp:revision>8</cp:revision>
  <cp:lastPrinted>2017-07-21T21:11:00Z</cp:lastPrinted>
  <dcterms:created xsi:type="dcterms:W3CDTF">2017-10-04T17:57:00Z</dcterms:created>
  <dcterms:modified xsi:type="dcterms:W3CDTF">2018-12-21T14:33:00Z</dcterms:modified>
</cp:coreProperties>
</file>